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C567A" w:rsidRDefault="00BC567A">
      <w:pPr>
        <w:spacing w:after="126" w:line="259" w:lineRule="auto"/>
        <w:ind w:left="0" w:right="0" w:firstLine="0"/>
        <w:jc w:val="left"/>
      </w:pPr>
    </w:p>
    <w:p w:rsidR="00BC567A" w:rsidRPr="00FE454A" w:rsidRDefault="00000000">
      <w:pPr>
        <w:spacing w:after="126" w:line="259" w:lineRule="auto"/>
        <w:ind w:left="10" w:right="-5" w:hanging="10"/>
        <w:jc w:val="right"/>
        <w:rPr>
          <w:rFonts w:ascii="Arial" w:hAnsi="Arial" w:cs="Arial"/>
          <w:sz w:val="22"/>
          <w:szCs w:val="22"/>
        </w:rPr>
      </w:pPr>
      <w:r w:rsidRPr="00FE454A">
        <w:rPr>
          <w:rFonts w:ascii="Arial" w:hAnsi="Arial" w:cs="Arial"/>
          <w:sz w:val="22"/>
          <w:szCs w:val="22"/>
        </w:rPr>
        <w:t xml:space="preserve">Załącznik nr </w:t>
      </w:r>
      <w:r w:rsidR="00FE454A" w:rsidRPr="00FE454A">
        <w:rPr>
          <w:rFonts w:ascii="Arial" w:hAnsi="Arial" w:cs="Arial"/>
          <w:sz w:val="22"/>
          <w:szCs w:val="22"/>
        </w:rPr>
        <w:t>4</w:t>
      </w:r>
      <w:r w:rsidRPr="00FE454A">
        <w:rPr>
          <w:rFonts w:ascii="Arial" w:hAnsi="Arial" w:cs="Arial"/>
          <w:sz w:val="22"/>
          <w:szCs w:val="22"/>
        </w:rPr>
        <w:t xml:space="preserve"> do SWZ </w:t>
      </w:r>
    </w:p>
    <w:p w:rsidR="00BC567A" w:rsidRPr="00FE454A" w:rsidRDefault="00000000" w:rsidP="00C91115">
      <w:pPr>
        <w:spacing w:after="126" w:line="259" w:lineRule="auto"/>
        <w:ind w:left="0" w:right="0" w:firstLine="0"/>
        <w:jc w:val="left"/>
        <w:rPr>
          <w:rFonts w:ascii="Arial" w:hAnsi="Arial" w:cs="Arial"/>
          <w:sz w:val="22"/>
          <w:szCs w:val="22"/>
        </w:rPr>
      </w:pPr>
      <w:r w:rsidRPr="00FE454A">
        <w:rPr>
          <w:rFonts w:ascii="Arial" w:hAnsi="Arial" w:cs="Arial"/>
          <w:b/>
          <w:sz w:val="22"/>
          <w:szCs w:val="22"/>
        </w:rPr>
        <w:t xml:space="preserve"> </w:t>
      </w:r>
      <w:r w:rsidRPr="00FE454A">
        <w:rPr>
          <w:rFonts w:ascii="Arial" w:hAnsi="Arial" w:cs="Arial"/>
          <w:sz w:val="22"/>
          <w:szCs w:val="22"/>
        </w:rPr>
        <w:t xml:space="preserve"> </w:t>
      </w:r>
    </w:p>
    <w:p w:rsidR="00C91115" w:rsidRPr="00C91115" w:rsidRDefault="00C91115" w:rsidP="00C91115">
      <w:pPr>
        <w:spacing w:after="0" w:line="397" w:lineRule="auto"/>
        <w:ind w:left="24" w:right="1010" w:firstLine="0"/>
        <w:jc w:val="center"/>
        <w:rPr>
          <w:rFonts w:ascii="Arial" w:hAnsi="Arial" w:cs="Arial"/>
          <w:sz w:val="22"/>
          <w:szCs w:val="22"/>
          <w:lang w:bidi="pl-PL"/>
        </w:rPr>
      </w:pPr>
      <w:r w:rsidRPr="00C91115">
        <w:rPr>
          <w:rFonts w:ascii="Arial" w:hAnsi="Arial" w:cs="Arial"/>
          <w:sz w:val="22"/>
          <w:szCs w:val="22"/>
          <w:lang w:bidi="pl-PL"/>
        </w:rPr>
        <w:t xml:space="preserve">WZÓR UMOWA NR </w:t>
      </w:r>
      <w:r w:rsidR="00B95517">
        <w:rPr>
          <w:rFonts w:ascii="Arial" w:hAnsi="Arial" w:cs="Arial"/>
          <w:sz w:val="22"/>
          <w:szCs w:val="22"/>
          <w:lang w:bidi="pl-PL"/>
        </w:rPr>
        <w:t>….</w:t>
      </w:r>
    </w:p>
    <w:p w:rsidR="00C91115" w:rsidRPr="00C91115" w:rsidRDefault="00C91115" w:rsidP="00C91115">
      <w:pPr>
        <w:spacing w:after="0" w:line="397" w:lineRule="auto"/>
        <w:ind w:left="24" w:right="1010" w:firstLine="0"/>
        <w:rPr>
          <w:rFonts w:ascii="Arial" w:hAnsi="Arial" w:cs="Arial"/>
          <w:sz w:val="22"/>
          <w:szCs w:val="22"/>
          <w:lang w:bidi="pl-PL"/>
        </w:rPr>
      </w:pPr>
    </w:p>
    <w:p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 xml:space="preserve">zawarta w dniu </w:t>
      </w:r>
      <w:r w:rsidRPr="00C91115">
        <w:rPr>
          <w:rFonts w:ascii="Arial" w:hAnsi="Arial" w:cs="Arial"/>
          <w:b/>
          <w:bCs/>
          <w:sz w:val="22"/>
          <w:szCs w:val="22"/>
          <w:lang w:bidi="pl-PL"/>
        </w:rPr>
        <w:t>…………… 202</w:t>
      </w:r>
      <w:r w:rsidR="005F1438">
        <w:rPr>
          <w:rFonts w:ascii="Arial" w:hAnsi="Arial" w:cs="Arial"/>
          <w:b/>
          <w:bCs/>
          <w:sz w:val="22"/>
          <w:szCs w:val="22"/>
          <w:lang w:bidi="pl-PL"/>
        </w:rPr>
        <w:t>6</w:t>
      </w:r>
      <w:r w:rsidRPr="00C91115">
        <w:rPr>
          <w:rFonts w:ascii="Arial" w:hAnsi="Arial" w:cs="Arial"/>
          <w:b/>
          <w:bCs/>
          <w:sz w:val="22"/>
          <w:szCs w:val="22"/>
          <w:lang w:bidi="pl-PL"/>
        </w:rPr>
        <w:t xml:space="preserve"> r.</w:t>
      </w:r>
      <w:r w:rsidRPr="00C91115">
        <w:rPr>
          <w:rFonts w:ascii="Arial" w:hAnsi="Arial" w:cs="Arial"/>
          <w:sz w:val="22"/>
          <w:szCs w:val="22"/>
          <w:lang w:bidi="pl-PL"/>
        </w:rPr>
        <w:t xml:space="preserve"> w </w:t>
      </w:r>
      <w:r w:rsidR="005F1438">
        <w:rPr>
          <w:rFonts w:ascii="Arial" w:hAnsi="Arial" w:cs="Arial"/>
          <w:sz w:val="22"/>
          <w:szCs w:val="22"/>
          <w:lang w:bidi="pl-PL"/>
        </w:rPr>
        <w:t>Drelowie</w:t>
      </w:r>
      <w:r w:rsidRPr="00C91115">
        <w:rPr>
          <w:rFonts w:ascii="Arial" w:hAnsi="Arial" w:cs="Arial"/>
          <w:sz w:val="22"/>
          <w:szCs w:val="22"/>
          <w:lang w:bidi="pl-PL"/>
        </w:rPr>
        <w:t xml:space="preserve"> pomiędzy: </w:t>
      </w:r>
    </w:p>
    <w:p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 xml:space="preserve">Gminą </w:t>
      </w:r>
      <w:r w:rsidR="005F1438">
        <w:rPr>
          <w:rFonts w:ascii="Arial" w:hAnsi="Arial" w:cs="Arial"/>
          <w:sz w:val="22"/>
          <w:szCs w:val="22"/>
          <w:lang w:val="pl-PL" w:bidi="pl-PL"/>
        </w:rPr>
        <w:t>Drelów</w:t>
      </w:r>
      <w:r w:rsidRPr="00AC5634">
        <w:rPr>
          <w:rFonts w:ascii="Arial" w:hAnsi="Arial" w:cs="Arial"/>
          <w:sz w:val="22"/>
          <w:szCs w:val="22"/>
          <w:lang w:val="pl-PL" w:bidi="pl-PL"/>
        </w:rPr>
        <w:t xml:space="preserve"> z siedzibą: </w:t>
      </w:r>
      <w:r w:rsidR="005F1438">
        <w:rPr>
          <w:rFonts w:ascii="Arial" w:hAnsi="Arial" w:cs="Arial"/>
          <w:sz w:val="22"/>
          <w:szCs w:val="22"/>
          <w:lang w:val="pl-PL" w:bidi="pl-PL"/>
        </w:rPr>
        <w:t>…</w:t>
      </w:r>
    </w:p>
    <w:p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 xml:space="preserve">NIP: </w:t>
      </w:r>
      <w:r w:rsidR="005F1438">
        <w:rPr>
          <w:rFonts w:ascii="Arial" w:hAnsi="Arial" w:cs="Arial"/>
          <w:sz w:val="22"/>
          <w:szCs w:val="22"/>
          <w:lang w:val="pl-PL" w:bidi="pl-PL"/>
        </w:rPr>
        <w:t>…</w:t>
      </w:r>
      <w:r w:rsidRPr="00AC5634">
        <w:rPr>
          <w:rFonts w:ascii="Arial" w:hAnsi="Arial" w:cs="Arial"/>
          <w:sz w:val="22"/>
          <w:szCs w:val="22"/>
          <w:lang w:val="pl-PL" w:bidi="pl-PL"/>
        </w:rPr>
        <w:t xml:space="preserve">, REGON: </w:t>
      </w:r>
      <w:r w:rsidR="005F1438">
        <w:rPr>
          <w:rFonts w:ascii="Arial" w:hAnsi="Arial" w:cs="Arial"/>
          <w:sz w:val="22"/>
          <w:szCs w:val="22"/>
          <w:lang w:val="pl-PL" w:bidi="pl-PL"/>
        </w:rPr>
        <w:t>…</w:t>
      </w:r>
    </w:p>
    <w:p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którą reprezentuje:</w:t>
      </w:r>
    </w:p>
    <w:p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 przy kontrasygnacie …………………</w:t>
      </w:r>
    </w:p>
    <w:p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zwan</w:t>
      </w:r>
      <w:r>
        <w:rPr>
          <w:rFonts w:ascii="Arial" w:hAnsi="Arial" w:cs="Arial"/>
          <w:sz w:val="22"/>
          <w:szCs w:val="22"/>
          <w:lang w:val="pl-PL" w:bidi="pl-PL"/>
        </w:rPr>
        <w:t>ą</w:t>
      </w:r>
      <w:r w:rsidRPr="00AC5634">
        <w:rPr>
          <w:rFonts w:ascii="Arial" w:hAnsi="Arial" w:cs="Arial"/>
          <w:sz w:val="22"/>
          <w:szCs w:val="22"/>
          <w:lang w:val="pl-PL" w:bidi="pl-PL"/>
        </w:rPr>
        <w:t xml:space="preserve"> w dalszej części umowy „Zamawiającym”,</w:t>
      </w:r>
    </w:p>
    <w:p w:rsidR="00C91115" w:rsidRPr="00C91115" w:rsidRDefault="00C91115" w:rsidP="00C91115">
      <w:pPr>
        <w:spacing w:after="0" w:line="397" w:lineRule="auto"/>
        <w:ind w:left="24" w:right="1010" w:firstLine="0"/>
        <w:rPr>
          <w:rFonts w:ascii="Arial" w:hAnsi="Arial" w:cs="Arial"/>
          <w:bCs/>
          <w:sz w:val="22"/>
          <w:szCs w:val="22"/>
          <w:lang w:bidi="pl-PL"/>
        </w:rPr>
      </w:pPr>
      <w:r w:rsidRPr="00C91115">
        <w:rPr>
          <w:rFonts w:ascii="Arial" w:hAnsi="Arial" w:cs="Arial"/>
          <w:bCs/>
          <w:sz w:val="22"/>
          <w:szCs w:val="22"/>
          <w:lang w:bidi="pl-PL"/>
        </w:rPr>
        <w:t>a</w:t>
      </w:r>
    </w:p>
    <w:p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w:t>
      </w:r>
    </w:p>
    <w:p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NIP: ……</w:t>
      </w:r>
      <w:proofErr w:type="gramStart"/>
      <w:r w:rsidRPr="00C91115">
        <w:rPr>
          <w:rFonts w:ascii="Arial" w:hAnsi="Arial" w:cs="Arial"/>
          <w:sz w:val="22"/>
          <w:szCs w:val="22"/>
          <w:lang w:bidi="pl-PL"/>
        </w:rPr>
        <w:t>…….</w:t>
      </w:r>
      <w:proofErr w:type="gramEnd"/>
      <w:r w:rsidRPr="00C91115">
        <w:rPr>
          <w:rFonts w:ascii="Arial" w:hAnsi="Arial" w:cs="Arial"/>
          <w:sz w:val="22"/>
          <w:szCs w:val="22"/>
          <w:lang w:bidi="pl-PL"/>
        </w:rPr>
        <w:t>.………………, REGON: …………………….</w:t>
      </w:r>
    </w:p>
    <w:p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reprezentowanym przez ……………………………………….</w:t>
      </w:r>
    </w:p>
    <w:p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 xml:space="preserve">zwanym dalej w treści niniejszej umowy </w:t>
      </w:r>
      <w:r w:rsidRPr="00C91115">
        <w:rPr>
          <w:rFonts w:ascii="Arial" w:hAnsi="Arial" w:cs="Arial"/>
          <w:b/>
          <w:sz w:val="22"/>
          <w:szCs w:val="22"/>
          <w:lang w:bidi="pl-PL"/>
        </w:rPr>
        <w:t>„Wykonawcą”.</w:t>
      </w:r>
    </w:p>
    <w:p w:rsidR="00C91115" w:rsidRPr="00FE454A" w:rsidRDefault="00C91115">
      <w:pPr>
        <w:spacing w:after="0" w:line="397" w:lineRule="auto"/>
        <w:ind w:left="24" w:right="1010" w:firstLine="0"/>
        <w:rPr>
          <w:rFonts w:ascii="Arial" w:hAnsi="Arial" w:cs="Arial"/>
          <w:sz w:val="22"/>
          <w:szCs w:val="22"/>
        </w:rPr>
      </w:pPr>
    </w:p>
    <w:p w:rsidR="00BC567A" w:rsidRPr="00B95517" w:rsidRDefault="00000000">
      <w:pPr>
        <w:spacing w:after="154"/>
        <w:ind w:left="0" w:right="0" w:firstLine="0"/>
        <w:rPr>
          <w:rFonts w:cs="Calibri"/>
          <w:sz w:val="24"/>
        </w:rPr>
      </w:pPr>
      <w:r w:rsidRPr="00B95517">
        <w:rPr>
          <w:rFonts w:cs="Calibri"/>
          <w:sz w:val="24"/>
        </w:rPr>
        <w:t>łącznie zwanymi „STRONAMI”. Zgodnie z wynikiem przeprowadzonego postępowania o udzielenie zamówienia publicznego w trybie podstawowym bez przeprowadzenia negocjacji, art. 275 pkt 1 ustawy z dnia 11 września 2019 r. Prawo zamówień publicznych (</w:t>
      </w:r>
      <w:proofErr w:type="spellStart"/>
      <w:r w:rsidRPr="00B95517">
        <w:rPr>
          <w:rFonts w:cs="Calibri"/>
          <w:sz w:val="24"/>
        </w:rPr>
        <w:t>t.j</w:t>
      </w:r>
      <w:proofErr w:type="spellEnd"/>
      <w:r w:rsidRPr="00B95517">
        <w:rPr>
          <w:rFonts w:cs="Calibri"/>
          <w:sz w:val="24"/>
        </w:rPr>
        <w:t>. Dz. U z 202</w:t>
      </w:r>
      <w:r w:rsidR="00FE454A" w:rsidRPr="00B95517">
        <w:rPr>
          <w:rFonts w:cs="Calibri"/>
          <w:sz w:val="24"/>
        </w:rPr>
        <w:t>4</w:t>
      </w:r>
      <w:r w:rsidRPr="00B95517">
        <w:rPr>
          <w:rFonts w:cs="Calibri"/>
          <w:sz w:val="24"/>
        </w:rPr>
        <w:t xml:space="preserve"> r. poz.1</w:t>
      </w:r>
      <w:r w:rsidR="00FE454A" w:rsidRPr="00B95517">
        <w:rPr>
          <w:rFonts w:cs="Calibri"/>
          <w:sz w:val="24"/>
        </w:rPr>
        <w:t>320</w:t>
      </w:r>
      <w:r w:rsidRPr="00B95517">
        <w:rPr>
          <w:rFonts w:cs="Calibri"/>
          <w:sz w:val="24"/>
        </w:rPr>
        <w:t xml:space="preserve"> ze zm.), (nr referencyjny postepowania: </w:t>
      </w:r>
      <w:r w:rsidR="00FE454A" w:rsidRPr="00B95517">
        <w:rPr>
          <w:rFonts w:cs="Calibri"/>
          <w:sz w:val="24"/>
        </w:rPr>
        <w:t>…</w:t>
      </w:r>
      <w:r w:rsidRPr="00B95517">
        <w:rPr>
          <w:rFonts w:cs="Calibri"/>
          <w:sz w:val="24"/>
        </w:rPr>
        <w:t xml:space="preserve">), strony zawierają umowę następującej treści:  </w:t>
      </w:r>
    </w:p>
    <w:p w:rsidR="00BC567A" w:rsidRPr="00B95517" w:rsidRDefault="00000000">
      <w:pPr>
        <w:pStyle w:val="Nagwek1"/>
        <w:spacing w:after="50"/>
        <w:ind w:left="12" w:right="5"/>
      </w:pPr>
      <w:r w:rsidRPr="00B95517">
        <w:t xml:space="preserve">§ 1 Oświadczenia Stron  </w:t>
      </w:r>
    </w:p>
    <w:p w:rsidR="00BC567A" w:rsidRPr="00B95517" w:rsidRDefault="00000000">
      <w:pPr>
        <w:numPr>
          <w:ilvl w:val="0"/>
          <w:numId w:val="1"/>
        </w:numPr>
        <w:ind w:right="0" w:hanging="428"/>
        <w:rPr>
          <w:rFonts w:cs="Calibri"/>
          <w:sz w:val="24"/>
        </w:rPr>
      </w:pPr>
      <w:r w:rsidRPr="00B95517">
        <w:rPr>
          <w:rFonts w:cs="Calibri"/>
          <w:sz w:val="24"/>
        </w:rPr>
        <w:t>Zamawiający informuje, iż zamówienie współfinansowane jest z Programu</w:t>
      </w:r>
      <w:proofErr w:type="gramStart"/>
      <w:r w:rsidRPr="00B95517">
        <w:rPr>
          <w:rFonts w:cs="Calibri"/>
          <w:sz w:val="24"/>
        </w:rPr>
        <w:t xml:space="preserve"> </w:t>
      </w:r>
      <w:r w:rsidR="00AC5634">
        <w:rPr>
          <w:rFonts w:cs="Calibri"/>
          <w:b/>
          <w:sz w:val="24"/>
        </w:rPr>
        <w:t>….</w:t>
      </w:r>
      <w:proofErr w:type="gramEnd"/>
      <w:r w:rsidRPr="00B95517">
        <w:rPr>
          <w:rFonts w:cs="Calibri"/>
          <w:sz w:val="24"/>
        </w:rPr>
        <w:t xml:space="preserve">. </w:t>
      </w:r>
    </w:p>
    <w:p w:rsidR="00BC567A" w:rsidRPr="00B95517" w:rsidRDefault="00000000">
      <w:pPr>
        <w:numPr>
          <w:ilvl w:val="0"/>
          <w:numId w:val="1"/>
        </w:numPr>
        <w:ind w:right="0" w:hanging="428"/>
        <w:rPr>
          <w:rFonts w:cs="Calibri"/>
          <w:sz w:val="24"/>
        </w:rPr>
      </w:pPr>
      <w:r w:rsidRPr="00B95517">
        <w:rPr>
          <w:rFonts w:cs="Calibri"/>
          <w:sz w:val="24"/>
        </w:rPr>
        <w:t xml:space="preserve">Wykonawca oświadcza, iż zapoznał się z warunkami wykonania przedmiotu umowy i nie zgłasza do nich uwag oraz zobowiązuje się do wykonania umowy zgodnie z tymi warunkami.  </w:t>
      </w:r>
    </w:p>
    <w:p w:rsidR="00BC567A" w:rsidRPr="00B95517" w:rsidRDefault="00000000">
      <w:pPr>
        <w:numPr>
          <w:ilvl w:val="0"/>
          <w:numId w:val="1"/>
        </w:numPr>
        <w:ind w:right="0" w:hanging="428"/>
        <w:rPr>
          <w:rFonts w:cs="Calibri"/>
          <w:sz w:val="24"/>
        </w:rPr>
      </w:pPr>
      <w:r w:rsidRPr="00B95517">
        <w:rPr>
          <w:rFonts w:cs="Calibri"/>
          <w:sz w:val="24"/>
        </w:rPr>
        <w:t xml:space="preserve">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  </w:t>
      </w:r>
    </w:p>
    <w:p w:rsidR="00BC567A" w:rsidRPr="00B95517" w:rsidRDefault="00000000">
      <w:pPr>
        <w:numPr>
          <w:ilvl w:val="0"/>
          <w:numId w:val="1"/>
        </w:numPr>
        <w:ind w:right="0" w:hanging="428"/>
        <w:rPr>
          <w:rFonts w:cs="Calibri"/>
          <w:sz w:val="24"/>
        </w:rPr>
      </w:pPr>
      <w:r w:rsidRPr="00B95517">
        <w:rPr>
          <w:rFonts w:cs="Calibri"/>
          <w:sz w:val="24"/>
        </w:rPr>
        <w:t xml:space="preserve">Wykonawca zobowiązany jest bezzwłocznie informować o przeszkodach w należytym wykonywaniu umowy, w tym również o okolicznościach leżących po stronie Zamawiającego, które mogą mieć wpływ na wywiązanie się Wykonawcy z postanowień umowy.  </w:t>
      </w:r>
    </w:p>
    <w:p w:rsidR="00BC567A" w:rsidRPr="00B95517" w:rsidRDefault="00000000">
      <w:pPr>
        <w:numPr>
          <w:ilvl w:val="0"/>
          <w:numId w:val="1"/>
        </w:numPr>
        <w:spacing w:after="151"/>
        <w:ind w:right="0" w:hanging="428"/>
        <w:rPr>
          <w:rFonts w:cs="Calibri"/>
          <w:sz w:val="24"/>
        </w:rPr>
      </w:pPr>
      <w:r w:rsidRPr="00B95517">
        <w:rPr>
          <w:rFonts w:cs="Calibri"/>
          <w:sz w:val="24"/>
        </w:rPr>
        <w:lastRenderedPageBreak/>
        <w:t xml:space="preserve">Wykonawca oświadcza, że podczas realizacji Umowy, a także podczas korzystania ze sprzętu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ze sprzętu nie spowoduje konieczności nabycia takich licencji lub uprawnień. Wszelkie ryzyka związane z szacowaniem ilości potrzebnych licencji, poza zdefiniowanymi przez Zamawiającego lub innych uprawnień koniecznych do korzystania z Systemu zgodnie z Umową obciążają Wykonawcę.   </w:t>
      </w:r>
    </w:p>
    <w:p w:rsidR="00BC567A" w:rsidRPr="00B95517" w:rsidRDefault="00000000">
      <w:pPr>
        <w:pStyle w:val="Nagwek1"/>
        <w:spacing w:after="20"/>
        <w:ind w:left="12" w:right="5"/>
      </w:pPr>
      <w:r w:rsidRPr="00B95517">
        <w:t xml:space="preserve">§ </w:t>
      </w:r>
      <w:proofErr w:type="gramStart"/>
      <w:r w:rsidRPr="00B95517">
        <w:t>2  Przedmiot</w:t>
      </w:r>
      <w:proofErr w:type="gramEnd"/>
      <w:r w:rsidRPr="00B95517">
        <w:t xml:space="preserve"> </w:t>
      </w:r>
      <w:proofErr w:type="gramStart"/>
      <w:r w:rsidRPr="00B95517">
        <w:t xml:space="preserve">umowy  </w:t>
      </w:r>
      <w:r w:rsidR="00C668BA">
        <w:t>-</w:t>
      </w:r>
      <w:proofErr w:type="gramEnd"/>
      <w:r w:rsidR="00C668BA">
        <w:t xml:space="preserve"> cz. 1 (niepotrzebne skreślić)</w:t>
      </w:r>
    </w:p>
    <w:p w:rsidR="00BC567A" w:rsidRPr="00B95517" w:rsidRDefault="00000000">
      <w:pPr>
        <w:spacing w:after="17" w:line="259" w:lineRule="auto"/>
        <w:ind w:left="0" w:right="0" w:firstLine="0"/>
        <w:jc w:val="left"/>
        <w:rPr>
          <w:rFonts w:cs="Calibri"/>
          <w:sz w:val="24"/>
        </w:rPr>
      </w:pPr>
      <w:r w:rsidRPr="00B95517">
        <w:rPr>
          <w:rFonts w:cs="Calibri"/>
          <w:b/>
          <w:sz w:val="24"/>
        </w:rPr>
        <w:t xml:space="preserve"> </w:t>
      </w:r>
    </w:p>
    <w:p w:rsidR="00BC567A" w:rsidRPr="008D04BB" w:rsidRDefault="00000000" w:rsidP="008D04BB">
      <w:pPr>
        <w:numPr>
          <w:ilvl w:val="0"/>
          <w:numId w:val="2"/>
        </w:numPr>
        <w:spacing w:after="38"/>
        <w:ind w:right="0" w:hanging="360"/>
        <w:rPr>
          <w:rFonts w:cs="Calibri"/>
          <w:b/>
          <w:bCs/>
          <w:iCs/>
          <w:sz w:val="24"/>
          <w:lang w:val="pl-PL"/>
        </w:rPr>
      </w:pPr>
      <w:r w:rsidRPr="00B95517">
        <w:rPr>
          <w:rFonts w:cs="Calibri"/>
          <w:sz w:val="24"/>
        </w:rPr>
        <w:t xml:space="preserve">Zamawiający zleca, a Wykonawca przyjmuje do wykonania zadanie pn.: </w:t>
      </w:r>
      <w:r w:rsidRPr="00B95517">
        <w:rPr>
          <w:rFonts w:cs="Calibri"/>
          <w:i/>
          <w:sz w:val="24"/>
        </w:rPr>
        <w:t>„</w:t>
      </w:r>
      <w:r w:rsidR="008D04BB" w:rsidRPr="008D04BB">
        <w:rPr>
          <w:rFonts w:cs="Calibri"/>
          <w:iCs/>
          <w:sz w:val="24"/>
          <w:lang w:val="pl-PL"/>
        </w:rPr>
        <w:t xml:space="preserve">Dostawa sprzętu komputerowego do szkół z terenu Gminy </w:t>
      </w:r>
      <w:r w:rsidR="005F1438">
        <w:rPr>
          <w:rFonts w:cs="Calibri"/>
          <w:iCs/>
          <w:sz w:val="24"/>
          <w:lang w:val="pl-PL"/>
        </w:rPr>
        <w:t>Drelów</w:t>
      </w:r>
      <w:r w:rsidRPr="008D04BB">
        <w:rPr>
          <w:rFonts w:cs="Calibri"/>
          <w:i/>
          <w:sz w:val="24"/>
        </w:rPr>
        <w:t xml:space="preserve">” </w:t>
      </w:r>
      <w:r w:rsidRPr="008D04BB">
        <w:rPr>
          <w:rFonts w:cs="Calibri"/>
          <w:sz w:val="24"/>
        </w:rPr>
        <w:t>realizowane w ramach Programu</w:t>
      </w:r>
      <w:proofErr w:type="gramStart"/>
      <w:r w:rsidRPr="008D04BB">
        <w:rPr>
          <w:rFonts w:cs="Calibri"/>
          <w:sz w:val="24"/>
        </w:rPr>
        <w:t xml:space="preserve"> </w:t>
      </w:r>
      <w:r w:rsidR="008D04BB">
        <w:rPr>
          <w:rFonts w:cs="Calibri"/>
          <w:sz w:val="24"/>
        </w:rPr>
        <w:t>….</w:t>
      </w:r>
      <w:proofErr w:type="gramEnd"/>
      <w:r w:rsidR="008D04BB">
        <w:rPr>
          <w:rFonts w:cs="Calibri"/>
          <w:sz w:val="24"/>
        </w:rPr>
        <w:t>.</w:t>
      </w:r>
      <w:r w:rsidRPr="008D04BB">
        <w:rPr>
          <w:rFonts w:cs="Calibri"/>
          <w:sz w:val="24"/>
        </w:rPr>
        <w:t xml:space="preserve">, zgodnie z opisem rzeczowo-ilościowym oraz parametrami technicznymi, rozmiarami, wymogami użytkowymi określonymi w opisie przedmiotu zamówienia dalej zwanym „OPZ”, stanowiącym załącznik do SWZ.  </w:t>
      </w:r>
    </w:p>
    <w:p w:rsidR="008D04BB" w:rsidRPr="008D04BB" w:rsidRDefault="00000000" w:rsidP="008D04BB">
      <w:pPr>
        <w:numPr>
          <w:ilvl w:val="0"/>
          <w:numId w:val="2"/>
        </w:numPr>
        <w:spacing w:after="0"/>
        <w:rPr>
          <w:rFonts w:cs="Calibri"/>
          <w:bCs/>
          <w:sz w:val="24"/>
          <w:lang w:val="pl-PL"/>
        </w:rPr>
      </w:pPr>
      <w:r w:rsidRPr="00B95517">
        <w:rPr>
          <w:rFonts w:cs="Calibri"/>
          <w:sz w:val="24"/>
        </w:rPr>
        <w:t>Zakres rzeczowy przedmiotu umowy obejmuje w szczególności zakup i dostawę</w:t>
      </w:r>
      <w:r w:rsidR="008D04BB">
        <w:rPr>
          <w:rFonts w:cs="Calibri"/>
          <w:sz w:val="24"/>
        </w:rPr>
        <w:t xml:space="preserve"> </w:t>
      </w:r>
      <w:r w:rsidR="008D04BB" w:rsidRPr="008D04BB">
        <w:rPr>
          <w:rFonts w:cs="Calibri"/>
          <w:bCs/>
          <w:sz w:val="24"/>
          <w:lang w:val="pl-PL"/>
        </w:rPr>
        <w:t xml:space="preserve">sprzętu komputerowego do szkół z terenu Gminy </w:t>
      </w:r>
      <w:r w:rsidR="005F1438">
        <w:rPr>
          <w:rFonts w:cs="Calibri"/>
          <w:bCs/>
          <w:sz w:val="24"/>
          <w:lang w:val="pl-PL"/>
        </w:rPr>
        <w:t>Drelów</w:t>
      </w:r>
      <w:r w:rsidR="008D04BB" w:rsidRPr="008D04BB">
        <w:rPr>
          <w:rFonts w:cs="Calibri"/>
          <w:bCs/>
          <w:sz w:val="24"/>
          <w:lang w:val="pl-PL"/>
        </w:rPr>
        <w:t xml:space="preserve"> w celu doposażenia placówek oświatowych w nowoczesne środki dydaktyczne wspierające proces nauczania.</w:t>
      </w:r>
    </w:p>
    <w:p w:rsidR="008D04BB" w:rsidRPr="008D04BB" w:rsidRDefault="008D04BB" w:rsidP="008D04BB">
      <w:pPr>
        <w:numPr>
          <w:ilvl w:val="0"/>
          <w:numId w:val="2"/>
        </w:numPr>
        <w:spacing w:after="0"/>
        <w:ind w:right="0"/>
        <w:rPr>
          <w:rFonts w:cs="Calibri"/>
          <w:bCs/>
          <w:sz w:val="24"/>
          <w:lang w:val="pl-PL"/>
        </w:rPr>
      </w:pPr>
      <w:r w:rsidRPr="008D04BB">
        <w:rPr>
          <w:rFonts w:cs="Calibri"/>
          <w:bCs/>
          <w:sz w:val="24"/>
          <w:lang w:val="pl-PL"/>
        </w:rPr>
        <w:t>Zakres zamówienia obejmuje w szczególności:</w:t>
      </w:r>
    </w:p>
    <w:p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dostawę, transport i wniesienie sprzętu komputerowego do wskazanych szkół,</w:t>
      </w:r>
    </w:p>
    <w:p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instalację, konfigurację oraz uruchomienie dostarczonego sprzętu,</w:t>
      </w:r>
    </w:p>
    <w:p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przeszkolenie wskazanych pracowników w zakresie podstawowej obsługi urządzeń (jeżeli dotyczy),</w:t>
      </w:r>
    </w:p>
    <w:p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udzielenie gwarancji oraz zapewnienie serwisu gwarancyjnego.</w:t>
      </w:r>
    </w:p>
    <w:p w:rsidR="008D04BB" w:rsidRPr="008D04BB" w:rsidRDefault="008D04BB" w:rsidP="008D04BB">
      <w:pPr>
        <w:numPr>
          <w:ilvl w:val="0"/>
          <w:numId w:val="2"/>
        </w:numPr>
        <w:spacing w:after="0"/>
        <w:ind w:right="0"/>
        <w:rPr>
          <w:rFonts w:cs="Calibri"/>
          <w:bCs/>
          <w:sz w:val="24"/>
          <w:lang w:val="pl-PL"/>
        </w:rPr>
      </w:pPr>
      <w:r w:rsidRPr="008D04BB">
        <w:rPr>
          <w:rFonts w:cs="Calibri"/>
          <w:bCs/>
          <w:sz w:val="24"/>
          <w:lang w:val="pl-PL"/>
        </w:rPr>
        <w:t>W skład dostawy wchodzą m.in.:</w:t>
      </w:r>
    </w:p>
    <w:p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r w:rsidR="008D04BB" w:rsidRPr="008D04BB">
        <w:rPr>
          <w:rFonts w:cs="Calibri"/>
          <w:bCs/>
          <w:sz w:val="24"/>
          <w:lang w:val="pl-PL"/>
        </w:rPr>
        <w:t>,</w:t>
      </w:r>
    </w:p>
    <w:p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r w:rsidR="008D04BB" w:rsidRPr="008D04BB">
        <w:rPr>
          <w:rFonts w:cs="Calibri"/>
          <w:bCs/>
          <w:sz w:val="24"/>
          <w:lang w:val="pl-PL"/>
        </w:rPr>
        <w:t>,</w:t>
      </w:r>
    </w:p>
    <w:p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r w:rsidR="008D04BB" w:rsidRPr="008D04BB">
        <w:rPr>
          <w:rFonts w:cs="Calibri"/>
          <w:bCs/>
          <w:sz w:val="24"/>
          <w:lang w:val="pl-PL"/>
        </w:rPr>
        <w:t>,</w:t>
      </w:r>
    </w:p>
    <w:p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p>
    <w:p w:rsidR="008D04BB" w:rsidRDefault="008D04BB" w:rsidP="008D04BB">
      <w:pPr>
        <w:numPr>
          <w:ilvl w:val="0"/>
          <w:numId w:val="28"/>
        </w:numPr>
        <w:spacing w:after="0"/>
        <w:ind w:right="0"/>
        <w:rPr>
          <w:rFonts w:cs="Calibri"/>
          <w:bCs/>
          <w:sz w:val="24"/>
          <w:lang w:val="pl-PL"/>
        </w:rPr>
      </w:pPr>
      <w:r w:rsidRPr="008D04BB">
        <w:rPr>
          <w:rFonts w:cs="Calibri"/>
          <w:bCs/>
          <w:sz w:val="24"/>
          <w:lang w:val="pl-PL"/>
        </w:rPr>
        <w:t>niezbędne akcesoria i okablowanie.</w:t>
      </w:r>
    </w:p>
    <w:p w:rsidR="008D04BB" w:rsidRPr="008D04BB" w:rsidRDefault="008D04BB" w:rsidP="008D04BB">
      <w:pPr>
        <w:numPr>
          <w:ilvl w:val="0"/>
          <w:numId w:val="2"/>
        </w:numPr>
        <w:spacing w:after="0"/>
        <w:ind w:right="0"/>
        <w:rPr>
          <w:rFonts w:cs="Calibri"/>
          <w:bCs/>
          <w:sz w:val="24"/>
          <w:lang w:val="pl-PL"/>
        </w:rPr>
      </w:pPr>
      <w:r w:rsidRPr="008D04BB">
        <w:rPr>
          <w:rFonts w:cs="Calibri"/>
          <w:bCs/>
          <w:sz w:val="24"/>
          <w:lang w:val="pl-PL"/>
        </w:rPr>
        <w:t>Sprzęt musi być fabrycznie nowy, wolny od wad, dopuszczony do obrotu na terenie Unii Europejskiej, spełniający wymagania bezpieczeństwa i normy jakościowe.</w:t>
      </w:r>
    </w:p>
    <w:p w:rsidR="00BC567A" w:rsidRPr="00B95517" w:rsidRDefault="008D04BB" w:rsidP="008D04BB">
      <w:pPr>
        <w:numPr>
          <w:ilvl w:val="0"/>
          <w:numId w:val="2"/>
        </w:numPr>
        <w:spacing w:after="0"/>
        <w:ind w:right="0" w:hanging="360"/>
        <w:rPr>
          <w:rFonts w:cs="Calibri"/>
          <w:sz w:val="24"/>
        </w:rPr>
      </w:pPr>
      <w:r w:rsidRPr="008D04BB">
        <w:rPr>
          <w:rFonts w:cs="Calibri"/>
          <w:sz w:val="24"/>
          <w:lang w:val="pl-PL"/>
        </w:rPr>
        <w:t xml:space="preserve">Opis przedmiotu zamówienia znajduje się w </w:t>
      </w:r>
      <w:r w:rsidRPr="008D04BB">
        <w:rPr>
          <w:rFonts w:cs="Calibri"/>
          <w:b/>
          <w:bCs/>
          <w:sz w:val="24"/>
          <w:lang w:val="pl-PL"/>
        </w:rPr>
        <w:t>załączniku nr 5</w:t>
      </w:r>
      <w:r w:rsidR="00D818F7">
        <w:rPr>
          <w:rFonts w:cs="Calibri"/>
          <w:b/>
          <w:bCs/>
          <w:sz w:val="24"/>
          <w:lang w:val="pl-PL"/>
        </w:rPr>
        <w:t>a/5b</w:t>
      </w:r>
      <w:r w:rsidR="005F1438">
        <w:rPr>
          <w:rFonts w:cs="Calibri"/>
          <w:b/>
          <w:bCs/>
          <w:sz w:val="24"/>
          <w:lang w:val="pl-PL"/>
        </w:rPr>
        <w:t>/5c</w:t>
      </w:r>
      <w:r w:rsidRPr="008D04BB">
        <w:rPr>
          <w:rFonts w:cs="Calibri"/>
          <w:b/>
          <w:bCs/>
          <w:sz w:val="24"/>
          <w:lang w:val="pl-PL"/>
        </w:rPr>
        <w:t xml:space="preserve"> do SWZ</w:t>
      </w:r>
      <w:r w:rsidRPr="00B95517">
        <w:rPr>
          <w:rFonts w:cs="Calibri"/>
          <w:sz w:val="24"/>
        </w:rPr>
        <w:t xml:space="preserve">  </w:t>
      </w:r>
    </w:p>
    <w:p w:rsidR="00BC567A" w:rsidRPr="00B95517" w:rsidRDefault="00000000">
      <w:pPr>
        <w:numPr>
          <w:ilvl w:val="0"/>
          <w:numId w:val="2"/>
        </w:numPr>
        <w:spacing w:after="150"/>
        <w:ind w:right="0" w:hanging="360"/>
        <w:rPr>
          <w:rFonts w:cs="Calibri"/>
          <w:sz w:val="24"/>
        </w:rPr>
      </w:pPr>
      <w:r w:rsidRPr="00B95517">
        <w:rPr>
          <w:rFonts w:cs="Calibri"/>
          <w:sz w:val="24"/>
        </w:rPr>
        <w:t xml:space="preserve">Wymagania ogólne w zakresie dostawy sprzętu:  </w:t>
      </w:r>
    </w:p>
    <w:p w:rsidR="00BC567A" w:rsidRPr="00B95517" w:rsidRDefault="00000000" w:rsidP="00542AA8">
      <w:pPr>
        <w:numPr>
          <w:ilvl w:val="0"/>
          <w:numId w:val="4"/>
        </w:numPr>
        <w:spacing w:after="148"/>
        <w:ind w:right="0"/>
        <w:rPr>
          <w:rFonts w:cs="Calibri"/>
          <w:sz w:val="24"/>
        </w:rPr>
      </w:pPr>
      <w:r w:rsidRPr="00B95517">
        <w:rPr>
          <w:rFonts w:cs="Calibri"/>
          <w:sz w:val="24"/>
        </w:rPr>
        <w:t xml:space="preserve">dostarczony sprzęt musi być wolny od wad prawnych, fizycznych konstrukcyjnych, materiałowych oraz nienoszący oznak użytkowania;  </w:t>
      </w:r>
    </w:p>
    <w:p w:rsidR="00BC567A" w:rsidRPr="00B95517" w:rsidRDefault="00000000" w:rsidP="00542AA8">
      <w:pPr>
        <w:numPr>
          <w:ilvl w:val="0"/>
          <w:numId w:val="4"/>
        </w:numPr>
        <w:spacing w:after="149"/>
        <w:ind w:right="0"/>
        <w:rPr>
          <w:rFonts w:cs="Calibri"/>
          <w:sz w:val="24"/>
        </w:rPr>
      </w:pPr>
      <w:r w:rsidRPr="00B95517">
        <w:rPr>
          <w:rFonts w:cs="Calibri"/>
          <w:sz w:val="24"/>
        </w:rPr>
        <w:lastRenderedPageBreak/>
        <w:t xml:space="preserve">dostarczony sprzęt musi być fabrycznie nowy, musi pochodzić z oficjalnego kanału sprzedaży producenta na rynek polski, pochodzić z seryjnej produkcji z uwzględnieniem opcji konfiguracyjnych przewidzianych przez producenta   oferowanego modelu sprzętu;  </w:t>
      </w:r>
    </w:p>
    <w:p w:rsidR="00BC567A" w:rsidRPr="00B95517" w:rsidRDefault="00000000" w:rsidP="00542AA8">
      <w:pPr>
        <w:numPr>
          <w:ilvl w:val="0"/>
          <w:numId w:val="4"/>
        </w:numPr>
        <w:spacing w:after="148"/>
        <w:ind w:right="0"/>
        <w:rPr>
          <w:rFonts w:cs="Calibri"/>
          <w:sz w:val="24"/>
        </w:rPr>
      </w:pPr>
      <w:r w:rsidRPr="00B95517">
        <w:rPr>
          <w:rFonts w:cs="Calibri"/>
          <w:sz w:val="24"/>
        </w:rPr>
        <w:t>niedopuszczalne są produkty prototypowe, nie dopuszcza się urządzeń długotrwale magazynowanych (rok produkcji nie starszy niż 202</w:t>
      </w:r>
      <w:r w:rsidR="00542AA8" w:rsidRPr="00B95517">
        <w:rPr>
          <w:rFonts w:cs="Calibri"/>
          <w:sz w:val="24"/>
        </w:rPr>
        <w:t>4</w:t>
      </w:r>
      <w:r w:rsidRPr="00B95517">
        <w:rPr>
          <w:rFonts w:cs="Calibri"/>
          <w:sz w:val="24"/>
        </w:rPr>
        <w:t>) oraz pochodzących z programów wyprzedażowych producenta. Urządzenia nie mogą znajdować się na liście „end-of-sale” oraz „end-of-</w:t>
      </w:r>
      <w:proofErr w:type="spellStart"/>
      <w:r w:rsidRPr="00B95517">
        <w:rPr>
          <w:rFonts w:cs="Calibri"/>
          <w:sz w:val="24"/>
        </w:rPr>
        <w:t>support</w:t>
      </w:r>
      <w:proofErr w:type="spellEnd"/>
      <w:r w:rsidRPr="00B95517">
        <w:rPr>
          <w:rFonts w:cs="Calibri"/>
          <w:sz w:val="24"/>
        </w:rPr>
        <w:t xml:space="preserve">” producenta;  </w:t>
      </w:r>
    </w:p>
    <w:p w:rsidR="00BC567A" w:rsidRPr="00B95517" w:rsidRDefault="00000000" w:rsidP="00542AA8">
      <w:pPr>
        <w:numPr>
          <w:ilvl w:val="0"/>
          <w:numId w:val="4"/>
        </w:numPr>
        <w:spacing w:after="150"/>
        <w:ind w:right="0"/>
        <w:rPr>
          <w:rFonts w:cs="Calibri"/>
          <w:sz w:val="24"/>
        </w:rPr>
      </w:pPr>
      <w:r w:rsidRPr="00B95517">
        <w:rPr>
          <w:rFonts w:cs="Calibri"/>
          <w:sz w:val="24"/>
        </w:rPr>
        <w:t xml:space="preserve">wykonawca zapewni dostawę sprzętu do wskazanej lokalizacji u Zamawiającego;  </w:t>
      </w:r>
    </w:p>
    <w:p w:rsidR="00BC567A" w:rsidRPr="00B95517" w:rsidRDefault="00000000" w:rsidP="00542AA8">
      <w:pPr>
        <w:numPr>
          <w:ilvl w:val="0"/>
          <w:numId w:val="4"/>
        </w:numPr>
        <w:spacing w:after="148"/>
        <w:ind w:right="0"/>
        <w:rPr>
          <w:rFonts w:cs="Calibri"/>
          <w:sz w:val="24"/>
        </w:rPr>
      </w:pPr>
      <w:r w:rsidRPr="00B95517">
        <w:rPr>
          <w:rFonts w:cs="Calibri"/>
          <w:sz w:val="24"/>
        </w:rPr>
        <w:t xml:space="preserve">wykonawca jest odpowiedzialny za skonfigurowanie połączeń fizycznych, logicznych, podłączenie i skonfigurowanie urządzeń do działania, pozwalające na rozpoczęcie pracy </w:t>
      </w:r>
    </w:p>
    <w:p w:rsidR="00BC567A" w:rsidRPr="00B95517" w:rsidRDefault="00000000" w:rsidP="00542AA8">
      <w:pPr>
        <w:numPr>
          <w:ilvl w:val="0"/>
          <w:numId w:val="4"/>
        </w:numPr>
        <w:spacing w:after="148"/>
        <w:ind w:right="0"/>
        <w:rPr>
          <w:rFonts w:cs="Calibri"/>
          <w:sz w:val="24"/>
        </w:rPr>
      </w:pPr>
      <w:r w:rsidRPr="00B95517">
        <w:rPr>
          <w:rFonts w:cs="Calibri"/>
          <w:sz w:val="24"/>
        </w:rPr>
        <w:t xml:space="preserve">wykonawca zobowiązany jest do skonfigurowania zamawianego sprzętu w uzgodnieniu z Zamawiającym. Zdalnie lub na miejscu </w:t>
      </w:r>
    </w:p>
    <w:p w:rsidR="00BC567A" w:rsidRPr="00B95517" w:rsidRDefault="00000000">
      <w:pPr>
        <w:numPr>
          <w:ilvl w:val="0"/>
          <w:numId w:val="2"/>
        </w:numPr>
        <w:spacing w:after="148"/>
        <w:ind w:right="0" w:hanging="360"/>
        <w:rPr>
          <w:rFonts w:cs="Calibri"/>
          <w:sz w:val="24"/>
        </w:rPr>
      </w:pPr>
      <w:r w:rsidRPr="00B95517">
        <w:rPr>
          <w:rFonts w:cs="Calibri"/>
          <w:sz w:val="24"/>
        </w:rPr>
        <w:t xml:space="preserve">Wykonawca dostarczy wszelkie niezbędne dokumenty wymagane </w:t>
      </w:r>
      <w:r w:rsidR="00B917F0" w:rsidRPr="00B95517">
        <w:rPr>
          <w:rFonts w:cs="Calibri"/>
          <w:sz w:val="24"/>
        </w:rPr>
        <w:t>w Opisie przedmiotu zamówienia oraz</w:t>
      </w:r>
      <w:r w:rsidRPr="00B95517">
        <w:rPr>
          <w:rFonts w:cs="Calibri"/>
          <w:sz w:val="24"/>
        </w:rPr>
        <w:t xml:space="preserve"> protokoły dostawy sprzętu zawierające: ilość, typ i numer seryjny dostarczonych urządzeń. Wszystkie dokumenty załączone do dostarczonego przedmiotu zamówienia winny być sporządzone w języku polskim.   </w:t>
      </w:r>
    </w:p>
    <w:p w:rsidR="00BC567A" w:rsidRDefault="00000000">
      <w:pPr>
        <w:numPr>
          <w:ilvl w:val="0"/>
          <w:numId w:val="2"/>
        </w:numPr>
        <w:spacing w:after="154"/>
        <w:ind w:right="0" w:hanging="360"/>
        <w:rPr>
          <w:rFonts w:cs="Calibri"/>
          <w:sz w:val="24"/>
        </w:rPr>
      </w:pPr>
      <w:r w:rsidRPr="00B95517">
        <w:rPr>
          <w:rFonts w:cs="Calibri"/>
          <w:sz w:val="24"/>
        </w:rPr>
        <w:t xml:space="preserve">Dostarczony przedmiot umowy przechodzi na własność Zamawiającego wraz z podpisaniem protokołu odbioru przedmiotu zamówienia bez zastrzeżeń. </w:t>
      </w:r>
    </w:p>
    <w:p w:rsidR="005F1438" w:rsidRPr="00B95517" w:rsidRDefault="005F1438" w:rsidP="005F1438">
      <w:pPr>
        <w:pStyle w:val="Nagwek1"/>
        <w:spacing w:after="20"/>
        <w:ind w:left="12" w:right="5"/>
      </w:pPr>
      <w:r w:rsidRPr="00B95517">
        <w:t xml:space="preserve">§ </w:t>
      </w:r>
      <w:proofErr w:type="gramStart"/>
      <w:r w:rsidRPr="00B95517">
        <w:t>2  Przedmiot</w:t>
      </w:r>
      <w:proofErr w:type="gramEnd"/>
      <w:r w:rsidRPr="00B95517">
        <w:t xml:space="preserve"> </w:t>
      </w:r>
      <w:proofErr w:type="gramStart"/>
      <w:r w:rsidRPr="00B95517">
        <w:t xml:space="preserve">umowy  </w:t>
      </w:r>
      <w:r>
        <w:t>-</w:t>
      </w:r>
      <w:proofErr w:type="gramEnd"/>
      <w:r>
        <w:t xml:space="preserve"> cz. 1 (niepotrzebne skreślić)</w:t>
      </w:r>
    </w:p>
    <w:p w:rsidR="005F1438" w:rsidRPr="00B95517" w:rsidRDefault="005F1438" w:rsidP="005F1438">
      <w:pPr>
        <w:spacing w:after="17" w:line="259" w:lineRule="auto"/>
        <w:ind w:left="0" w:right="0" w:firstLine="0"/>
        <w:jc w:val="left"/>
        <w:rPr>
          <w:rFonts w:cs="Calibri"/>
          <w:sz w:val="24"/>
        </w:rPr>
      </w:pPr>
      <w:r w:rsidRPr="00B95517">
        <w:rPr>
          <w:rFonts w:cs="Calibri"/>
          <w:b/>
          <w:sz w:val="24"/>
        </w:rPr>
        <w:t xml:space="preserve"> </w:t>
      </w:r>
    </w:p>
    <w:p w:rsidR="005F1438" w:rsidRPr="008D04BB" w:rsidRDefault="005F1438" w:rsidP="005F1438">
      <w:pPr>
        <w:numPr>
          <w:ilvl w:val="0"/>
          <w:numId w:val="2"/>
        </w:numPr>
        <w:spacing w:after="38"/>
        <w:ind w:right="0" w:hanging="360"/>
        <w:rPr>
          <w:rFonts w:cs="Calibri"/>
          <w:b/>
          <w:bCs/>
          <w:iCs/>
          <w:sz w:val="24"/>
          <w:lang w:val="pl-PL"/>
        </w:rPr>
      </w:pPr>
      <w:r w:rsidRPr="00B95517">
        <w:rPr>
          <w:rFonts w:cs="Calibri"/>
          <w:sz w:val="24"/>
        </w:rPr>
        <w:t xml:space="preserve">Zamawiający zleca, a Wykonawca przyjmuje do wykonania zadanie pn.: </w:t>
      </w:r>
      <w:r w:rsidRPr="00B95517">
        <w:rPr>
          <w:rFonts w:cs="Calibri"/>
          <w:i/>
          <w:sz w:val="24"/>
        </w:rPr>
        <w:t>„</w:t>
      </w:r>
      <w:r w:rsidRPr="008D04BB">
        <w:rPr>
          <w:rFonts w:cs="Calibri"/>
          <w:iCs/>
          <w:sz w:val="24"/>
          <w:lang w:val="pl-PL"/>
        </w:rPr>
        <w:t xml:space="preserve">Dostawa sprzętu komputerowego do szkół z terenu Gminy </w:t>
      </w:r>
      <w:r>
        <w:rPr>
          <w:rFonts w:cs="Calibri"/>
          <w:iCs/>
          <w:sz w:val="24"/>
          <w:lang w:val="pl-PL"/>
        </w:rPr>
        <w:t>Drelów</w:t>
      </w:r>
      <w:r w:rsidRPr="008D04BB">
        <w:rPr>
          <w:rFonts w:cs="Calibri"/>
          <w:i/>
          <w:sz w:val="24"/>
        </w:rPr>
        <w:t xml:space="preserve">” </w:t>
      </w:r>
      <w:r w:rsidRPr="008D04BB">
        <w:rPr>
          <w:rFonts w:cs="Calibri"/>
          <w:sz w:val="24"/>
        </w:rPr>
        <w:t>realizowane w ramach Programu</w:t>
      </w:r>
      <w:proofErr w:type="gramStart"/>
      <w:r w:rsidRPr="008D04BB">
        <w:rPr>
          <w:rFonts w:cs="Calibri"/>
          <w:sz w:val="24"/>
        </w:rPr>
        <w:t xml:space="preserve"> </w:t>
      </w:r>
      <w:r>
        <w:rPr>
          <w:rFonts w:cs="Calibri"/>
          <w:sz w:val="24"/>
        </w:rPr>
        <w:t>….</w:t>
      </w:r>
      <w:proofErr w:type="gramEnd"/>
      <w:r>
        <w:rPr>
          <w:rFonts w:cs="Calibri"/>
          <w:sz w:val="24"/>
        </w:rPr>
        <w:t>.</w:t>
      </w:r>
      <w:r w:rsidRPr="008D04BB">
        <w:rPr>
          <w:rFonts w:cs="Calibri"/>
          <w:sz w:val="24"/>
        </w:rPr>
        <w:t xml:space="preserve">, zgodnie z opisem rzeczowo-ilościowym oraz parametrami technicznymi, rozmiarami, wymogami użytkowymi określonymi w opisie przedmiotu zamówienia dalej zwanym „OPZ”, stanowiącym załącznik do SWZ.  </w:t>
      </w:r>
    </w:p>
    <w:p w:rsidR="005F1438" w:rsidRPr="008D04BB" w:rsidRDefault="005F1438" w:rsidP="005F1438">
      <w:pPr>
        <w:numPr>
          <w:ilvl w:val="0"/>
          <w:numId w:val="2"/>
        </w:numPr>
        <w:spacing w:after="0"/>
        <w:rPr>
          <w:rFonts w:cs="Calibri"/>
          <w:bCs/>
          <w:sz w:val="24"/>
          <w:lang w:val="pl-PL"/>
        </w:rPr>
      </w:pPr>
      <w:r w:rsidRPr="00B95517">
        <w:rPr>
          <w:rFonts w:cs="Calibri"/>
          <w:sz w:val="24"/>
        </w:rPr>
        <w:t>Zakres rzeczowy przedmiotu umowy obejmuje w szczególności zakup i dostawę</w:t>
      </w:r>
      <w:r>
        <w:rPr>
          <w:rFonts w:cs="Calibri"/>
          <w:sz w:val="24"/>
        </w:rPr>
        <w:t xml:space="preserve"> </w:t>
      </w:r>
      <w:r w:rsidRPr="008D04BB">
        <w:rPr>
          <w:rFonts w:cs="Calibri"/>
          <w:bCs/>
          <w:sz w:val="24"/>
          <w:lang w:val="pl-PL"/>
        </w:rPr>
        <w:t xml:space="preserve">sprzętu komputerowego do szkół z terenu Gminy </w:t>
      </w:r>
      <w:r>
        <w:rPr>
          <w:rFonts w:cs="Calibri"/>
          <w:bCs/>
          <w:sz w:val="24"/>
          <w:lang w:val="pl-PL"/>
        </w:rPr>
        <w:t>Drelów</w:t>
      </w:r>
      <w:r w:rsidRPr="008D04BB">
        <w:rPr>
          <w:rFonts w:cs="Calibri"/>
          <w:bCs/>
          <w:sz w:val="24"/>
          <w:lang w:val="pl-PL"/>
        </w:rPr>
        <w:t xml:space="preserve"> w celu doposażenia placówek oświatowych w nowoczesne środki dydaktyczne wspierające proces nauczania.</w:t>
      </w:r>
    </w:p>
    <w:p w:rsidR="005F1438" w:rsidRPr="008D04BB" w:rsidRDefault="005F1438" w:rsidP="005F1438">
      <w:pPr>
        <w:numPr>
          <w:ilvl w:val="0"/>
          <w:numId w:val="2"/>
        </w:numPr>
        <w:spacing w:after="0"/>
        <w:ind w:right="0"/>
        <w:rPr>
          <w:rFonts w:cs="Calibri"/>
          <w:bCs/>
          <w:sz w:val="24"/>
          <w:lang w:val="pl-PL"/>
        </w:rPr>
      </w:pPr>
      <w:r w:rsidRPr="008D04BB">
        <w:rPr>
          <w:rFonts w:cs="Calibri"/>
          <w:bCs/>
          <w:sz w:val="24"/>
          <w:lang w:val="pl-PL"/>
        </w:rPr>
        <w:t>Zakres zamówienia obejmuje w szczególności:</w:t>
      </w:r>
    </w:p>
    <w:p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dostawę, transport i wniesienie sprzętu komputerowego do wskazanych szkół,</w:t>
      </w:r>
    </w:p>
    <w:p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instalację, konfigurację oraz uruchomienie dostarczonego sprzętu,</w:t>
      </w:r>
    </w:p>
    <w:p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przeszkolenie wskazanych pracowników w zakresie podstawowej obsługi urządzeń (jeżeli dotyczy),</w:t>
      </w:r>
    </w:p>
    <w:p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udzielenie gwarancji oraz zapewnienie serwisu gwarancyjnego.</w:t>
      </w:r>
    </w:p>
    <w:p w:rsidR="005F1438" w:rsidRPr="008D04BB" w:rsidRDefault="005F1438" w:rsidP="005F1438">
      <w:pPr>
        <w:numPr>
          <w:ilvl w:val="0"/>
          <w:numId w:val="2"/>
        </w:numPr>
        <w:spacing w:after="0"/>
        <w:ind w:right="0"/>
        <w:rPr>
          <w:rFonts w:cs="Calibri"/>
          <w:bCs/>
          <w:sz w:val="24"/>
          <w:lang w:val="pl-PL"/>
        </w:rPr>
      </w:pPr>
      <w:r w:rsidRPr="008D04BB">
        <w:rPr>
          <w:rFonts w:cs="Calibri"/>
          <w:bCs/>
          <w:sz w:val="24"/>
          <w:lang w:val="pl-PL"/>
        </w:rPr>
        <w:t>W skład dostawy wchodzą m.in.:</w:t>
      </w:r>
    </w:p>
    <w:p w:rsidR="005F1438" w:rsidRPr="008D04BB" w:rsidRDefault="005F1438" w:rsidP="005F1438">
      <w:pPr>
        <w:numPr>
          <w:ilvl w:val="0"/>
          <w:numId w:val="28"/>
        </w:numPr>
        <w:spacing w:after="0"/>
        <w:ind w:right="0"/>
        <w:rPr>
          <w:rFonts w:cs="Calibri"/>
          <w:bCs/>
          <w:sz w:val="24"/>
          <w:lang w:val="pl-PL"/>
        </w:rPr>
      </w:pPr>
      <w:r>
        <w:rPr>
          <w:rFonts w:cs="Calibri"/>
          <w:bCs/>
          <w:sz w:val="24"/>
          <w:lang w:val="pl-PL"/>
        </w:rPr>
        <w:t>…</w:t>
      </w:r>
      <w:r w:rsidRPr="008D04BB">
        <w:rPr>
          <w:rFonts w:cs="Calibri"/>
          <w:bCs/>
          <w:sz w:val="24"/>
          <w:lang w:val="pl-PL"/>
        </w:rPr>
        <w:t>,</w:t>
      </w:r>
    </w:p>
    <w:p w:rsidR="005F1438" w:rsidRPr="008D04BB" w:rsidRDefault="005F1438" w:rsidP="005F1438">
      <w:pPr>
        <w:numPr>
          <w:ilvl w:val="0"/>
          <w:numId w:val="28"/>
        </w:numPr>
        <w:spacing w:after="0"/>
        <w:ind w:right="0"/>
        <w:rPr>
          <w:rFonts w:cs="Calibri"/>
          <w:bCs/>
          <w:sz w:val="24"/>
          <w:lang w:val="pl-PL"/>
        </w:rPr>
      </w:pPr>
      <w:r w:rsidRPr="008D04BB">
        <w:rPr>
          <w:rFonts w:cs="Calibri"/>
          <w:bCs/>
          <w:sz w:val="24"/>
          <w:lang w:val="pl-PL"/>
        </w:rPr>
        <w:t>monitory,</w:t>
      </w:r>
    </w:p>
    <w:p w:rsidR="005F1438" w:rsidRPr="008D04BB" w:rsidRDefault="005F1438" w:rsidP="005F1438">
      <w:pPr>
        <w:numPr>
          <w:ilvl w:val="0"/>
          <w:numId w:val="28"/>
        </w:numPr>
        <w:spacing w:after="0"/>
        <w:ind w:right="0"/>
        <w:rPr>
          <w:rFonts w:cs="Calibri"/>
          <w:bCs/>
          <w:sz w:val="24"/>
          <w:lang w:val="pl-PL"/>
        </w:rPr>
      </w:pPr>
      <w:r>
        <w:rPr>
          <w:rFonts w:cs="Calibri"/>
          <w:bCs/>
          <w:sz w:val="24"/>
          <w:lang w:val="pl-PL"/>
        </w:rPr>
        <w:lastRenderedPageBreak/>
        <w:t>…</w:t>
      </w:r>
      <w:r w:rsidRPr="008D04BB">
        <w:rPr>
          <w:rFonts w:cs="Calibri"/>
          <w:bCs/>
          <w:sz w:val="24"/>
          <w:lang w:val="pl-PL"/>
        </w:rPr>
        <w:t>,</w:t>
      </w:r>
    </w:p>
    <w:p w:rsidR="005F1438" w:rsidRPr="008D04BB" w:rsidRDefault="005F1438" w:rsidP="005F1438">
      <w:pPr>
        <w:numPr>
          <w:ilvl w:val="0"/>
          <w:numId w:val="28"/>
        </w:numPr>
        <w:spacing w:after="0"/>
        <w:ind w:right="0"/>
        <w:rPr>
          <w:rFonts w:cs="Calibri"/>
          <w:bCs/>
          <w:sz w:val="24"/>
          <w:lang w:val="pl-PL"/>
        </w:rPr>
      </w:pPr>
      <w:r>
        <w:rPr>
          <w:rFonts w:cs="Calibri"/>
          <w:bCs/>
          <w:sz w:val="24"/>
          <w:lang w:val="pl-PL"/>
        </w:rPr>
        <w:t>…</w:t>
      </w:r>
      <w:r w:rsidRPr="008D04BB">
        <w:rPr>
          <w:rFonts w:cs="Calibri"/>
          <w:bCs/>
          <w:sz w:val="24"/>
          <w:lang w:val="pl-PL"/>
        </w:rPr>
        <w:t>,</w:t>
      </w:r>
    </w:p>
    <w:p w:rsidR="005F1438" w:rsidRDefault="005F1438" w:rsidP="005F1438">
      <w:pPr>
        <w:numPr>
          <w:ilvl w:val="0"/>
          <w:numId w:val="28"/>
        </w:numPr>
        <w:spacing w:after="0"/>
        <w:ind w:right="0"/>
        <w:rPr>
          <w:rFonts w:cs="Calibri"/>
          <w:bCs/>
          <w:sz w:val="24"/>
          <w:lang w:val="pl-PL"/>
        </w:rPr>
      </w:pPr>
      <w:r w:rsidRPr="008D04BB">
        <w:rPr>
          <w:rFonts w:cs="Calibri"/>
          <w:bCs/>
          <w:sz w:val="24"/>
          <w:lang w:val="pl-PL"/>
        </w:rPr>
        <w:t>niezbędne akcesoria i okablowanie.</w:t>
      </w:r>
    </w:p>
    <w:p w:rsidR="005F1438" w:rsidRPr="008D04BB" w:rsidRDefault="005F1438" w:rsidP="005F1438">
      <w:pPr>
        <w:numPr>
          <w:ilvl w:val="0"/>
          <w:numId w:val="2"/>
        </w:numPr>
        <w:spacing w:after="0"/>
        <w:ind w:right="0"/>
        <w:rPr>
          <w:rFonts w:cs="Calibri"/>
          <w:bCs/>
          <w:sz w:val="24"/>
          <w:lang w:val="pl-PL"/>
        </w:rPr>
      </w:pPr>
      <w:r w:rsidRPr="008D04BB">
        <w:rPr>
          <w:rFonts w:cs="Calibri"/>
          <w:bCs/>
          <w:sz w:val="24"/>
          <w:lang w:val="pl-PL"/>
        </w:rPr>
        <w:t>Sprzęt musi być fabrycznie nowy, wolny od wad, dopuszczony do obrotu na terenie Unii Europejskiej, spełniający wymagania bezpieczeństwa i normy jakościowe.</w:t>
      </w:r>
    </w:p>
    <w:p w:rsidR="005F1438" w:rsidRPr="00B95517" w:rsidRDefault="005F1438" w:rsidP="005F1438">
      <w:pPr>
        <w:numPr>
          <w:ilvl w:val="0"/>
          <w:numId w:val="2"/>
        </w:numPr>
        <w:spacing w:after="0"/>
        <w:ind w:right="0" w:hanging="360"/>
        <w:rPr>
          <w:rFonts w:cs="Calibri"/>
          <w:sz w:val="24"/>
        </w:rPr>
      </w:pPr>
      <w:r w:rsidRPr="008D04BB">
        <w:rPr>
          <w:rFonts w:cs="Calibri"/>
          <w:sz w:val="24"/>
          <w:lang w:val="pl-PL"/>
        </w:rPr>
        <w:t xml:space="preserve">Opis przedmiotu zamówienia znajduje się w </w:t>
      </w:r>
      <w:r w:rsidRPr="008D04BB">
        <w:rPr>
          <w:rFonts w:cs="Calibri"/>
          <w:b/>
          <w:bCs/>
          <w:sz w:val="24"/>
          <w:lang w:val="pl-PL"/>
        </w:rPr>
        <w:t>załączniku nr 5</w:t>
      </w:r>
      <w:r>
        <w:rPr>
          <w:rFonts w:cs="Calibri"/>
          <w:b/>
          <w:bCs/>
          <w:sz w:val="24"/>
          <w:lang w:val="pl-PL"/>
        </w:rPr>
        <w:t>a/5b/5c</w:t>
      </w:r>
      <w:r w:rsidRPr="008D04BB">
        <w:rPr>
          <w:rFonts w:cs="Calibri"/>
          <w:b/>
          <w:bCs/>
          <w:sz w:val="24"/>
          <w:lang w:val="pl-PL"/>
        </w:rPr>
        <w:t xml:space="preserve"> do SWZ</w:t>
      </w:r>
      <w:r w:rsidRPr="00B95517">
        <w:rPr>
          <w:rFonts w:cs="Calibri"/>
          <w:sz w:val="24"/>
        </w:rPr>
        <w:t xml:space="preserve">  </w:t>
      </w:r>
    </w:p>
    <w:p w:rsidR="005F1438" w:rsidRPr="00B95517" w:rsidRDefault="005F1438" w:rsidP="005F1438">
      <w:pPr>
        <w:numPr>
          <w:ilvl w:val="0"/>
          <w:numId w:val="2"/>
        </w:numPr>
        <w:spacing w:after="150"/>
        <w:ind w:right="0" w:hanging="360"/>
        <w:rPr>
          <w:rFonts w:cs="Calibri"/>
          <w:sz w:val="24"/>
        </w:rPr>
      </w:pPr>
      <w:r w:rsidRPr="00B95517">
        <w:rPr>
          <w:rFonts w:cs="Calibri"/>
          <w:sz w:val="24"/>
        </w:rPr>
        <w:t xml:space="preserve">Wymagania ogólne w zakresie dostawy sprzętu:  </w:t>
      </w:r>
    </w:p>
    <w:p w:rsidR="005F1438" w:rsidRPr="00B95517" w:rsidRDefault="005F1438" w:rsidP="005F1438">
      <w:pPr>
        <w:numPr>
          <w:ilvl w:val="0"/>
          <w:numId w:val="4"/>
        </w:numPr>
        <w:spacing w:after="148"/>
        <w:ind w:right="0"/>
        <w:rPr>
          <w:rFonts w:cs="Calibri"/>
          <w:sz w:val="24"/>
        </w:rPr>
      </w:pPr>
      <w:r w:rsidRPr="00B95517">
        <w:rPr>
          <w:rFonts w:cs="Calibri"/>
          <w:sz w:val="24"/>
        </w:rPr>
        <w:t xml:space="preserve">dostarczony sprzęt musi być wolny od wad prawnych, fizycznych konstrukcyjnych, materiałowych oraz nienoszący oznak użytkowania;  </w:t>
      </w:r>
    </w:p>
    <w:p w:rsidR="005F1438" w:rsidRPr="00B95517" w:rsidRDefault="005F1438" w:rsidP="005F1438">
      <w:pPr>
        <w:numPr>
          <w:ilvl w:val="0"/>
          <w:numId w:val="4"/>
        </w:numPr>
        <w:spacing w:after="149"/>
        <w:ind w:right="0"/>
        <w:rPr>
          <w:rFonts w:cs="Calibri"/>
          <w:sz w:val="24"/>
        </w:rPr>
      </w:pPr>
      <w:r w:rsidRPr="00B95517">
        <w:rPr>
          <w:rFonts w:cs="Calibri"/>
          <w:sz w:val="24"/>
        </w:rPr>
        <w:t xml:space="preserve">dostarczony sprzęt musi być fabrycznie nowy, musi pochodzić z oficjalnego kanału sprzedaży producenta na rynek polski, pochodzić z seryjnej produkcji z uwzględnieniem opcji konfiguracyjnych przewidzianych przez producenta   oferowanego modelu sprzętu;  </w:t>
      </w:r>
    </w:p>
    <w:p w:rsidR="005F1438" w:rsidRPr="00B95517" w:rsidRDefault="005F1438" w:rsidP="005F1438">
      <w:pPr>
        <w:numPr>
          <w:ilvl w:val="0"/>
          <w:numId w:val="4"/>
        </w:numPr>
        <w:spacing w:after="148"/>
        <w:ind w:right="0"/>
        <w:rPr>
          <w:rFonts w:cs="Calibri"/>
          <w:sz w:val="24"/>
        </w:rPr>
      </w:pPr>
      <w:r w:rsidRPr="00B95517">
        <w:rPr>
          <w:rFonts w:cs="Calibri"/>
          <w:sz w:val="24"/>
        </w:rPr>
        <w:t>niedopuszczalne są produkty prototypowe, nie dopuszcza się urządzeń długotrwale magazynowanych (rok produkcji nie starszy niż 2024) oraz pochodzących z programów wyprzedażowych producenta. Urządzenia nie mogą znajdować się na liście „end-of-sale” oraz „end-of-</w:t>
      </w:r>
      <w:proofErr w:type="spellStart"/>
      <w:r w:rsidRPr="00B95517">
        <w:rPr>
          <w:rFonts w:cs="Calibri"/>
          <w:sz w:val="24"/>
        </w:rPr>
        <w:t>support</w:t>
      </w:r>
      <w:proofErr w:type="spellEnd"/>
      <w:r w:rsidRPr="00B95517">
        <w:rPr>
          <w:rFonts w:cs="Calibri"/>
          <w:sz w:val="24"/>
        </w:rPr>
        <w:t xml:space="preserve">” producenta;  </w:t>
      </w:r>
    </w:p>
    <w:p w:rsidR="005F1438" w:rsidRPr="00B95517" w:rsidRDefault="005F1438" w:rsidP="005F1438">
      <w:pPr>
        <w:numPr>
          <w:ilvl w:val="0"/>
          <w:numId w:val="4"/>
        </w:numPr>
        <w:spacing w:after="150"/>
        <w:ind w:right="0"/>
        <w:rPr>
          <w:rFonts w:cs="Calibri"/>
          <w:sz w:val="24"/>
        </w:rPr>
      </w:pPr>
      <w:r w:rsidRPr="00B95517">
        <w:rPr>
          <w:rFonts w:cs="Calibri"/>
          <w:sz w:val="24"/>
        </w:rPr>
        <w:t xml:space="preserve">wykonawca zapewni dostawę sprzętu do wskazanej lokalizacji u Zamawiającego;  </w:t>
      </w:r>
    </w:p>
    <w:p w:rsidR="005F1438" w:rsidRPr="00B95517" w:rsidRDefault="005F1438" w:rsidP="005F1438">
      <w:pPr>
        <w:numPr>
          <w:ilvl w:val="0"/>
          <w:numId w:val="4"/>
        </w:numPr>
        <w:spacing w:after="148"/>
        <w:ind w:right="0"/>
        <w:rPr>
          <w:rFonts w:cs="Calibri"/>
          <w:sz w:val="24"/>
        </w:rPr>
      </w:pPr>
      <w:r w:rsidRPr="00B95517">
        <w:rPr>
          <w:rFonts w:cs="Calibri"/>
          <w:sz w:val="24"/>
        </w:rPr>
        <w:t xml:space="preserve">wykonawca jest odpowiedzialny za skonfigurowanie połączeń fizycznych, logicznych, podłączenie i skonfigurowanie urządzeń do działania, pozwalające na rozpoczęcie pracy </w:t>
      </w:r>
    </w:p>
    <w:p w:rsidR="005F1438" w:rsidRPr="00B95517" w:rsidRDefault="005F1438" w:rsidP="005F1438">
      <w:pPr>
        <w:numPr>
          <w:ilvl w:val="0"/>
          <w:numId w:val="4"/>
        </w:numPr>
        <w:spacing w:after="148"/>
        <w:ind w:right="0"/>
        <w:rPr>
          <w:rFonts w:cs="Calibri"/>
          <w:sz w:val="24"/>
        </w:rPr>
      </w:pPr>
      <w:r w:rsidRPr="00B95517">
        <w:rPr>
          <w:rFonts w:cs="Calibri"/>
          <w:sz w:val="24"/>
        </w:rPr>
        <w:t xml:space="preserve">wykonawca zobowiązany jest do skonfigurowania zamawianego sprzętu w uzgodnieniu z Zamawiającym. Zdalnie lub na miejscu </w:t>
      </w:r>
    </w:p>
    <w:p w:rsidR="005F1438" w:rsidRPr="00B95517" w:rsidRDefault="005F1438" w:rsidP="005F1438">
      <w:pPr>
        <w:numPr>
          <w:ilvl w:val="0"/>
          <w:numId w:val="2"/>
        </w:numPr>
        <w:spacing w:after="148"/>
        <w:ind w:right="0" w:hanging="360"/>
        <w:rPr>
          <w:rFonts w:cs="Calibri"/>
          <w:sz w:val="24"/>
        </w:rPr>
      </w:pPr>
      <w:r w:rsidRPr="00B95517">
        <w:rPr>
          <w:rFonts w:cs="Calibri"/>
          <w:sz w:val="24"/>
        </w:rPr>
        <w:t xml:space="preserve">Wykonawca dostarczy wszelkie niezbędne dokumenty wymagane w Opisie przedmiotu zamówienia oraz protokoły dostawy sprzętu zawierające: ilość, typ i numer seryjny dostarczonych urządzeń. Wszystkie dokumenty załączone do dostarczonego przedmiotu zamówienia winny być sporządzone w języku polskim.   </w:t>
      </w:r>
    </w:p>
    <w:p w:rsidR="005F1438" w:rsidRPr="00B95517" w:rsidRDefault="005F1438" w:rsidP="005F1438">
      <w:pPr>
        <w:numPr>
          <w:ilvl w:val="0"/>
          <w:numId w:val="2"/>
        </w:numPr>
        <w:spacing w:after="154"/>
        <w:ind w:right="0" w:hanging="360"/>
        <w:rPr>
          <w:rFonts w:cs="Calibri"/>
          <w:sz w:val="24"/>
        </w:rPr>
      </w:pPr>
      <w:r w:rsidRPr="00B95517">
        <w:rPr>
          <w:rFonts w:cs="Calibri"/>
          <w:sz w:val="24"/>
        </w:rPr>
        <w:t xml:space="preserve">Dostarczony przedmiot umowy przechodzi na własność Zamawiającego wraz z podpisaniem protokołu odbioru przedmiotu zamówienia bez zastrzeżeń. </w:t>
      </w:r>
    </w:p>
    <w:p w:rsidR="005F1438" w:rsidRPr="00B95517" w:rsidRDefault="005F1438" w:rsidP="005F1438">
      <w:pPr>
        <w:spacing w:after="154"/>
        <w:ind w:left="360" w:right="0" w:firstLine="0"/>
        <w:rPr>
          <w:rFonts w:cs="Calibri"/>
          <w:sz w:val="24"/>
        </w:rPr>
      </w:pPr>
    </w:p>
    <w:p w:rsidR="00C668BA" w:rsidRPr="00B95517" w:rsidRDefault="00C668BA" w:rsidP="00C668BA">
      <w:pPr>
        <w:pStyle w:val="Nagwek1"/>
        <w:spacing w:after="20"/>
        <w:ind w:left="12" w:right="5"/>
      </w:pPr>
      <w:r w:rsidRPr="00B95517">
        <w:t xml:space="preserve">§ </w:t>
      </w:r>
      <w:proofErr w:type="gramStart"/>
      <w:r w:rsidRPr="00B95517">
        <w:t>2  Przedmiot</w:t>
      </w:r>
      <w:proofErr w:type="gramEnd"/>
      <w:r w:rsidRPr="00B95517">
        <w:t xml:space="preserve"> </w:t>
      </w:r>
      <w:proofErr w:type="gramStart"/>
      <w:r w:rsidRPr="00B95517">
        <w:t xml:space="preserve">umowy  </w:t>
      </w:r>
      <w:r>
        <w:t>-</w:t>
      </w:r>
      <w:proofErr w:type="gramEnd"/>
      <w:r>
        <w:t xml:space="preserve"> cz. </w:t>
      </w:r>
      <w:r w:rsidR="005F1438">
        <w:t>3</w:t>
      </w:r>
      <w:r>
        <w:t xml:space="preserve"> (niepotrzebne skreślić)</w:t>
      </w:r>
    </w:p>
    <w:p w:rsidR="00C668BA" w:rsidRPr="00B95517" w:rsidRDefault="00C668BA" w:rsidP="00C668BA">
      <w:pPr>
        <w:spacing w:after="17" w:line="259" w:lineRule="auto"/>
        <w:ind w:left="0" w:right="0" w:firstLine="0"/>
        <w:jc w:val="left"/>
        <w:rPr>
          <w:rFonts w:cs="Calibri"/>
          <w:sz w:val="24"/>
        </w:rPr>
      </w:pPr>
      <w:r w:rsidRPr="00B95517">
        <w:rPr>
          <w:rFonts w:cs="Calibri"/>
          <w:b/>
          <w:sz w:val="24"/>
        </w:rPr>
        <w:t xml:space="preserve"> </w:t>
      </w:r>
    </w:p>
    <w:p w:rsidR="00C668BA" w:rsidRPr="008D04BB" w:rsidRDefault="00C668BA" w:rsidP="00C668BA">
      <w:pPr>
        <w:numPr>
          <w:ilvl w:val="0"/>
          <w:numId w:val="2"/>
        </w:numPr>
        <w:spacing w:after="38"/>
        <w:ind w:right="0" w:hanging="360"/>
        <w:rPr>
          <w:rFonts w:cs="Calibri"/>
          <w:b/>
          <w:bCs/>
          <w:iCs/>
          <w:sz w:val="24"/>
          <w:lang w:val="pl-PL"/>
        </w:rPr>
      </w:pPr>
      <w:r w:rsidRPr="00B95517">
        <w:rPr>
          <w:rFonts w:cs="Calibri"/>
          <w:sz w:val="24"/>
        </w:rPr>
        <w:t xml:space="preserve">Zamawiający zleca, a Wykonawca przyjmuje do wykonania zadanie pn.: </w:t>
      </w:r>
      <w:r w:rsidRPr="00B95517">
        <w:rPr>
          <w:rFonts w:cs="Calibri"/>
          <w:i/>
          <w:sz w:val="24"/>
        </w:rPr>
        <w:t>„</w:t>
      </w:r>
      <w:r w:rsidRPr="008D04BB">
        <w:rPr>
          <w:rFonts w:cs="Calibri"/>
          <w:iCs/>
          <w:sz w:val="24"/>
          <w:lang w:val="pl-PL"/>
        </w:rPr>
        <w:t xml:space="preserve">Dostawa sprzętu komputerowego do szkół z terenu Gminy </w:t>
      </w:r>
      <w:r w:rsidR="005F1438">
        <w:rPr>
          <w:rFonts w:cs="Calibri"/>
          <w:iCs/>
          <w:sz w:val="24"/>
          <w:lang w:val="pl-PL"/>
        </w:rPr>
        <w:t>Drelów</w:t>
      </w:r>
      <w:r w:rsidRPr="008D04BB">
        <w:rPr>
          <w:rFonts w:cs="Calibri"/>
          <w:i/>
          <w:sz w:val="24"/>
        </w:rPr>
        <w:t xml:space="preserve">” </w:t>
      </w:r>
      <w:r w:rsidRPr="008D04BB">
        <w:rPr>
          <w:rFonts w:cs="Calibri"/>
          <w:sz w:val="24"/>
        </w:rPr>
        <w:t xml:space="preserve">zgodnie z opisem rzeczowo-ilościowym oraz parametrami technicznymi, rozmiarami, wymogami użytkowymi określonymi w opisie przedmiotu zamówienia dalej zwanym „OPZ”, stanowiącym załącznik do SWZ.  </w:t>
      </w:r>
    </w:p>
    <w:p w:rsidR="00C668BA" w:rsidRPr="008D04BB" w:rsidRDefault="00C668BA" w:rsidP="00C668BA">
      <w:pPr>
        <w:numPr>
          <w:ilvl w:val="0"/>
          <w:numId w:val="2"/>
        </w:numPr>
        <w:spacing w:after="0"/>
        <w:rPr>
          <w:rFonts w:cs="Calibri"/>
          <w:bCs/>
          <w:sz w:val="24"/>
          <w:lang w:val="pl-PL"/>
        </w:rPr>
      </w:pPr>
      <w:r w:rsidRPr="00B95517">
        <w:rPr>
          <w:rFonts w:cs="Calibri"/>
          <w:sz w:val="24"/>
        </w:rPr>
        <w:lastRenderedPageBreak/>
        <w:t>Zakres rzeczowy przedmiotu umowy obejmuje w szczególności zakup i dostawę</w:t>
      </w:r>
      <w:r>
        <w:rPr>
          <w:rFonts w:cs="Calibri"/>
          <w:sz w:val="24"/>
        </w:rPr>
        <w:t xml:space="preserve"> </w:t>
      </w:r>
      <w:r>
        <w:rPr>
          <w:rFonts w:cs="Calibri"/>
          <w:bCs/>
          <w:sz w:val="24"/>
          <w:lang w:val="pl-PL"/>
        </w:rPr>
        <w:t>oprogramowania edukacyjnego</w:t>
      </w:r>
      <w:r w:rsidRPr="008D04BB">
        <w:rPr>
          <w:rFonts w:cs="Calibri"/>
          <w:bCs/>
          <w:sz w:val="24"/>
          <w:lang w:val="pl-PL"/>
        </w:rPr>
        <w:t xml:space="preserve"> do szkół z terenu Gminy </w:t>
      </w:r>
      <w:r w:rsidR="005F1438">
        <w:rPr>
          <w:rFonts w:cs="Calibri"/>
          <w:bCs/>
          <w:sz w:val="24"/>
          <w:lang w:val="pl-PL"/>
        </w:rPr>
        <w:t>Drelów</w:t>
      </w:r>
      <w:r w:rsidRPr="008D04BB">
        <w:rPr>
          <w:rFonts w:cs="Calibri"/>
          <w:bCs/>
          <w:sz w:val="24"/>
          <w:lang w:val="pl-PL"/>
        </w:rPr>
        <w:t xml:space="preserve"> w celu doposażenia placówek oświatowych w nowoczesne środki dydaktyczne wspierające proces nauczania.</w:t>
      </w:r>
    </w:p>
    <w:p w:rsidR="00C668BA" w:rsidRPr="008D04BB" w:rsidRDefault="00C668BA" w:rsidP="00C668BA">
      <w:pPr>
        <w:numPr>
          <w:ilvl w:val="0"/>
          <w:numId w:val="2"/>
        </w:numPr>
        <w:spacing w:after="0"/>
        <w:ind w:right="0"/>
        <w:rPr>
          <w:rFonts w:cs="Calibri"/>
          <w:bCs/>
          <w:sz w:val="24"/>
          <w:lang w:val="pl-PL"/>
        </w:rPr>
      </w:pPr>
      <w:r w:rsidRPr="008D04BB">
        <w:rPr>
          <w:rFonts w:cs="Calibri"/>
          <w:bCs/>
          <w:sz w:val="24"/>
          <w:lang w:val="pl-PL"/>
        </w:rPr>
        <w:t>Zakres zamówienia obejmuje w szczególności:</w:t>
      </w:r>
    </w:p>
    <w:p w:rsidR="00C668BA" w:rsidRPr="008D04BB" w:rsidRDefault="00C668BA" w:rsidP="00C668BA">
      <w:pPr>
        <w:numPr>
          <w:ilvl w:val="0"/>
          <w:numId w:val="27"/>
        </w:numPr>
        <w:spacing w:after="0"/>
        <w:ind w:right="0"/>
        <w:rPr>
          <w:rFonts w:cs="Calibri"/>
          <w:bCs/>
          <w:sz w:val="24"/>
          <w:lang w:val="pl-PL"/>
        </w:rPr>
      </w:pPr>
      <w:r w:rsidRPr="008D04BB">
        <w:rPr>
          <w:rFonts w:cs="Calibri"/>
          <w:bCs/>
          <w:sz w:val="24"/>
          <w:lang w:val="pl-PL"/>
        </w:rPr>
        <w:t xml:space="preserve">dostawę, transport i wniesienie </w:t>
      </w:r>
      <w:r>
        <w:rPr>
          <w:rFonts w:cs="Calibri"/>
          <w:bCs/>
          <w:sz w:val="24"/>
          <w:lang w:val="pl-PL"/>
        </w:rPr>
        <w:t>asortymentu</w:t>
      </w:r>
      <w:r w:rsidRPr="008D04BB">
        <w:rPr>
          <w:rFonts w:cs="Calibri"/>
          <w:bCs/>
          <w:sz w:val="24"/>
          <w:lang w:val="pl-PL"/>
        </w:rPr>
        <w:t xml:space="preserve"> do wskazanych szkół,</w:t>
      </w:r>
    </w:p>
    <w:p w:rsidR="00C668BA" w:rsidRPr="008D04BB" w:rsidRDefault="00C668BA" w:rsidP="00C668BA">
      <w:pPr>
        <w:numPr>
          <w:ilvl w:val="0"/>
          <w:numId w:val="27"/>
        </w:numPr>
        <w:spacing w:after="0"/>
        <w:ind w:right="0"/>
        <w:rPr>
          <w:rFonts w:cs="Calibri"/>
          <w:bCs/>
          <w:sz w:val="24"/>
          <w:lang w:val="pl-PL"/>
        </w:rPr>
      </w:pPr>
      <w:r w:rsidRPr="008D04BB">
        <w:rPr>
          <w:rFonts w:cs="Calibri"/>
          <w:bCs/>
          <w:sz w:val="24"/>
          <w:lang w:val="pl-PL"/>
        </w:rPr>
        <w:t xml:space="preserve">instalację, konfigurację oraz uruchomienie dostarczonego </w:t>
      </w:r>
      <w:r>
        <w:rPr>
          <w:rFonts w:cs="Calibri"/>
          <w:bCs/>
          <w:sz w:val="24"/>
          <w:lang w:val="pl-PL"/>
        </w:rPr>
        <w:t>oprogramowania (jeżeli dotyczy)</w:t>
      </w:r>
      <w:r w:rsidRPr="008D04BB">
        <w:rPr>
          <w:rFonts w:cs="Calibri"/>
          <w:bCs/>
          <w:sz w:val="24"/>
          <w:lang w:val="pl-PL"/>
        </w:rPr>
        <w:t>,</w:t>
      </w:r>
    </w:p>
    <w:p w:rsidR="00C668BA" w:rsidRPr="008D04BB" w:rsidRDefault="00C668BA" w:rsidP="00C668BA">
      <w:pPr>
        <w:numPr>
          <w:ilvl w:val="0"/>
          <w:numId w:val="27"/>
        </w:numPr>
        <w:spacing w:after="0"/>
        <w:ind w:right="0"/>
        <w:rPr>
          <w:rFonts w:cs="Calibri"/>
          <w:bCs/>
          <w:sz w:val="24"/>
          <w:lang w:val="pl-PL"/>
        </w:rPr>
      </w:pPr>
      <w:r w:rsidRPr="008D04BB">
        <w:rPr>
          <w:rFonts w:cs="Calibri"/>
          <w:bCs/>
          <w:sz w:val="24"/>
          <w:lang w:val="pl-PL"/>
        </w:rPr>
        <w:t xml:space="preserve">przeszkolenie wskazanych pracowników w zakresie podstawowej obsługi </w:t>
      </w:r>
      <w:r>
        <w:rPr>
          <w:rFonts w:cs="Calibri"/>
          <w:bCs/>
          <w:sz w:val="24"/>
          <w:lang w:val="pl-PL"/>
        </w:rPr>
        <w:t>oprogramowania</w:t>
      </w:r>
      <w:r w:rsidRPr="008D04BB">
        <w:rPr>
          <w:rFonts w:cs="Calibri"/>
          <w:bCs/>
          <w:sz w:val="24"/>
          <w:lang w:val="pl-PL"/>
        </w:rPr>
        <w:t xml:space="preserve"> (jeżeli dotyczy),</w:t>
      </w:r>
    </w:p>
    <w:p w:rsidR="00C668BA" w:rsidRPr="008D04BB" w:rsidRDefault="00C668BA" w:rsidP="00C668BA">
      <w:pPr>
        <w:numPr>
          <w:ilvl w:val="0"/>
          <w:numId w:val="27"/>
        </w:numPr>
        <w:spacing w:after="0"/>
        <w:ind w:right="0"/>
        <w:rPr>
          <w:rFonts w:cs="Calibri"/>
          <w:bCs/>
          <w:sz w:val="24"/>
          <w:lang w:val="pl-PL"/>
        </w:rPr>
      </w:pPr>
      <w:r w:rsidRPr="008D04BB">
        <w:rPr>
          <w:rFonts w:cs="Calibri"/>
          <w:bCs/>
          <w:sz w:val="24"/>
          <w:lang w:val="pl-PL"/>
        </w:rPr>
        <w:t>udzielenie gwarancji oraz zapewnienie serwisu gwarancyjnego.</w:t>
      </w:r>
    </w:p>
    <w:p w:rsidR="00C668BA" w:rsidRPr="008D04BB" w:rsidRDefault="00C668BA" w:rsidP="00C668BA">
      <w:pPr>
        <w:numPr>
          <w:ilvl w:val="0"/>
          <w:numId w:val="2"/>
        </w:numPr>
        <w:spacing w:after="0"/>
        <w:ind w:right="0"/>
        <w:rPr>
          <w:rFonts w:cs="Calibri"/>
          <w:bCs/>
          <w:sz w:val="24"/>
          <w:lang w:val="pl-PL"/>
        </w:rPr>
      </w:pPr>
      <w:r w:rsidRPr="008D04BB">
        <w:rPr>
          <w:rFonts w:cs="Calibri"/>
          <w:bCs/>
          <w:sz w:val="24"/>
          <w:lang w:val="pl-PL"/>
        </w:rPr>
        <w:t>W skład dostawy wchodz</w:t>
      </w:r>
      <w:r>
        <w:rPr>
          <w:rFonts w:cs="Calibri"/>
          <w:bCs/>
          <w:sz w:val="24"/>
          <w:lang w:val="pl-PL"/>
        </w:rPr>
        <w:t>i:</w:t>
      </w:r>
    </w:p>
    <w:p w:rsidR="00C668BA" w:rsidRPr="008D04BB" w:rsidRDefault="00C668BA" w:rsidP="00C668BA">
      <w:pPr>
        <w:numPr>
          <w:ilvl w:val="0"/>
          <w:numId w:val="29"/>
        </w:numPr>
        <w:spacing w:after="0"/>
        <w:ind w:right="0"/>
        <w:rPr>
          <w:rFonts w:cs="Calibri"/>
          <w:bCs/>
          <w:sz w:val="24"/>
          <w:lang w:val="pl-PL"/>
        </w:rPr>
      </w:pPr>
      <w:r>
        <w:rPr>
          <w:rFonts w:cs="Calibri"/>
          <w:bCs/>
          <w:sz w:val="24"/>
          <w:lang w:val="pl-PL"/>
        </w:rPr>
        <w:t>Oprogramowanie edukacyjne</w:t>
      </w:r>
    </w:p>
    <w:p w:rsidR="00C668BA" w:rsidRPr="008D04BB" w:rsidRDefault="00C668BA" w:rsidP="00C668BA">
      <w:pPr>
        <w:numPr>
          <w:ilvl w:val="0"/>
          <w:numId w:val="2"/>
        </w:numPr>
        <w:spacing w:after="0"/>
        <w:ind w:right="0"/>
        <w:rPr>
          <w:rFonts w:cs="Calibri"/>
          <w:bCs/>
          <w:sz w:val="24"/>
          <w:lang w:val="pl-PL"/>
        </w:rPr>
      </w:pPr>
      <w:r>
        <w:rPr>
          <w:rFonts w:cs="Calibri"/>
          <w:bCs/>
          <w:sz w:val="24"/>
          <w:lang w:val="pl-PL"/>
        </w:rPr>
        <w:t>Oprogramowanie</w:t>
      </w:r>
      <w:r w:rsidRPr="008D04BB">
        <w:rPr>
          <w:rFonts w:cs="Calibri"/>
          <w:bCs/>
          <w:sz w:val="24"/>
          <w:lang w:val="pl-PL"/>
        </w:rPr>
        <w:t xml:space="preserve"> musi być fabrycznie now</w:t>
      </w:r>
      <w:r>
        <w:rPr>
          <w:rFonts w:cs="Calibri"/>
          <w:bCs/>
          <w:sz w:val="24"/>
          <w:lang w:val="pl-PL"/>
        </w:rPr>
        <w:t>e</w:t>
      </w:r>
      <w:r w:rsidRPr="008D04BB">
        <w:rPr>
          <w:rFonts w:cs="Calibri"/>
          <w:bCs/>
          <w:sz w:val="24"/>
          <w:lang w:val="pl-PL"/>
        </w:rPr>
        <w:t>, woln</w:t>
      </w:r>
      <w:r>
        <w:rPr>
          <w:rFonts w:cs="Calibri"/>
          <w:bCs/>
          <w:sz w:val="24"/>
          <w:lang w:val="pl-PL"/>
        </w:rPr>
        <w:t>e</w:t>
      </w:r>
      <w:r w:rsidRPr="008D04BB">
        <w:rPr>
          <w:rFonts w:cs="Calibri"/>
          <w:bCs/>
          <w:sz w:val="24"/>
          <w:lang w:val="pl-PL"/>
        </w:rPr>
        <w:t xml:space="preserve"> od wad, dopuszczon</w:t>
      </w:r>
      <w:r>
        <w:rPr>
          <w:rFonts w:cs="Calibri"/>
          <w:bCs/>
          <w:sz w:val="24"/>
          <w:lang w:val="pl-PL"/>
        </w:rPr>
        <w:t>e</w:t>
      </w:r>
      <w:r w:rsidRPr="008D04BB">
        <w:rPr>
          <w:rFonts w:cs="Calibri"/>
          <w:bCs/>
          <w:sz w:val="24"/>
          <w:lang w:val="pl-PL"/>
        </w:rPr>
        <w:t xml:space="preserve"> do obrotu na terenie Unii Europejskiej, spełniając</w:t>
      </w:r>
      <w:r>
        <w:rPr>
          <w:rFonts w:cs="Calibri"/>
          <w:bCs/>
          <w:sz w:val="24"/>
          <w:lang w:val="pl-PL"/>
        </w:rPr>
        <w:t>e</w:t>
      </w:r>
      <w:r w:rsidRPr="008D04BB">
        <w:rPr>
          <w:rFonts w:cs="Calibri"/>
          <w:bCs/>
          <w:sz w:val="24"/>
          <w:lang w:val="pl-PL"/>
        </w:rPr>
        <w:t xml:space="preserve"> wymagania bezpieczeństwa i normy jakościowe.</w:t>
      </w:r>
    </w:p>
    <w:p w:rsidR="00C668BA" w:rsidRPr="00B95517" w:rsidRDefault="00C668BA" w:rsidP="00C668BA">
      <w:pPr>
        <w:numPr>
          <w:ilvl w:val="0"/>
          <w:numId w:val="2"/>
        </w:numPr>
        <w:spacing w:after="0"/>
        <w:ind w:right="0" w:hanging="360"/>
        <w:rPr>
          <w:rFonts w:cs="Calibri"/>
          <w:sz w:val="24"/>
        </w:rPr>
      </w:pPr>
      <w:r w:rsidRPr="008D04BB">
        <w:rPr>
          <w:rFonts w:cs="Calibri"/>
          <w:sz w:val="24"/>
          <w:lang w:val="pl-PL"/>
        </w:rPr>
        <w:t xml:space="preserve">Opis przedmiotu zamówienia znajduje się w </w:t>
      </w:r>
      <w:r w:rsidRPr="008D04BB">
        <w:rPr>
          <w:rFonts w:cs="Calibri"/>
          <w:b/>
          <w:bCs/>
          <w:sz w:val="24"/>
          <w:lang w:val="pl-PL"/>
        </w:rPr>
        <w:t>załączniku nr 5</w:t>
      </w:r>
      <w:r>
        <w:rPr>
          <w:rFonts w:cs="Calibri"/>
          <w:b/>
          <w:bCs/>
          <w:sz w:val="24"/>
          <w:lang w:val="pl-PL"/>
        </w:rPr>
        <w:t>a/5b</w:t>
      </w:r>
      <w:r w:rsidR="005F1438">
        <w:rPr>
          <w:rFonts w:cs="Calibri"/>
          <w:b/>
          <w:bCs/>
          <w:sz w:val="24"/>
          <w:lang w:val="pl-PL"/>
        </w:rPr>
        <w:t>/5c</w:t>
      </w:r>
      <w:r w:rsidRPr="008D04BB">
        <w:rPr>
          <w:rFonts w:cs="Calibri"/>
          <w:b/>
          <w:bCs/>
          <w:sz w:val="24"/>
          <w:lang w:val="pl-PL"/>
        </w:rPr>
        <w:t xml:space="preserve"> do SWZ</w:t>
      </w:r>
      <w:r w:rsidRPr="00B95517">
        <w:rPr>
          <w:rFonts w:cs="Calibri"/>
          <w:sz w:val="24"/>
        </w:rPr>
        <w:t xml:space="preserve">  </w:t>
      </w:r>
    </w:p>
    <w:p w:rsidR="00C668BA" w:rsidRPr="00B95517" w:rsidRDefault="00C668BA" w:rsidP="00C668BA">
      <w:pPr>
        <w:numPr>
          <w:ilvl w:val="0"/>
          <w:numId w:val="2"/>
        </w:numPr>
        <w:spacing w:after="150"/>
        <w:ind w:right="0" w:hanging="360"/>
        <w:rPr>
          <w:rFonts w:cs="Calibri"/>
          <w:sz w:val="24"/>
        </w:rPr>
      </w:pPr>
      <w:r w:rsidRPr="00B95517">
        <w:rPr>
          <w:rFonts w:cs="Calibri"/>
          <w:sz w:val="24"/>
        </w:rPr>
        <w:t xml:space="preserve">Wymagania ogólne w zakresie dostawy:  </w:t>
      </w:r>
    </w:p>
    <w:p w:rsidR="00C668BA" w:rsidRPr="00B95517" w:rsidRDefault="00C668BA" w:rsidP="00C668BA">
      <w:pPr>
        <w:numPr>
          <w:ilvl w:val="0"/>
          <w:numId w:val="4"/>
        </w:numPr>
        <w:spacing w:after="148"/>
        <w:ind w:right="0"/>
        <w:rPr>
          <w:rFonts w:cs="Calibri"/>
          <w:sz w:val="24"/>
        </w:rPr>
      </w:pPr>
      <w:r w:rsidRPr="00B95517">
        <w:rPr>
          <w:rFonts w:cs="Calibri"/>
          <w:sz w:val="24"/>
        </w:rPr>
        <w:t xml:space="preserve">dostarczony </w:t>
      </w:r>
      <w:r>
        <w:rPr>
          <w:rFonts w:cs="Calibri"/>
          <w:sz w:val="24"/>
        </w:rPr>
        <w:t>asortyment</w:t>
      </w:r>
      <w:r w:rsidRPr="00B95517">
        <w:rPr>
          <w:rFonts w:cs="Calibri"/>
          <w:sz w:val="24"/>
        </w:rPr>
        <w:t xml:space="preserve"> musi być wolny od wad prawnych, fizycznych konstrukcyjnych, materiałowych oraz nienoszący oznak użytkowania;  </w:t>
      </w:r>
    </w:p>
    <w:p w:rsidR="00C668BA" w:rsidRPr="00B95517" w:rsidRDefault="00C668BA" w:rsidP="00C668BA">
      <w:pPr>
        <w:numPr>
          <w:ilvl w:val="0"/>
          <w:numId w:val="4"/>
        </w:numPr>
        <w:spacing w:after="149"/>
        <w:ind w:right="0"/>
        <w:rPr>
          <w:rFonts w:cs="Calibri"/>
          <w:sz w:val="24"/>
        </w:rPr>
      </w:pPr>
      <w:r w:rsidRPr="00B95517">
        <w:rPr>
          <w:rFonts w:cs="Calibri"/>
          <w:sz w:val="24"/>
        </w:rPr>
        <w:t xml:space="preserve">dostarczony </w:t>
      </w:r>
      <w:r>
        <w:rPr>
          <w:rFonts w:cs="Calibri"/>
          <w:sz w:val="24"/>
        </w:rPr>
        <w:t>asortyment</w:t>
      </w:r>
      <w:r w:rsidRPr="00B95517">
        <w:rPr>
          <w:rFonts w:cs="Calibri"/>
          <w:sz w:val="24"/>
        </w:rPr>
        <w:t xml:space="preserve"> musi być fabrycznie nowy, musi pochodzić z oficjalnego kanału sprzedaży producenta na rynek polski, pochodzić z seryjnej produkcji z uwzględnieniem opcji konfiguracyjnych przewidzianych przez producenta   oferowanego </w:t>
      </w:r>
      <w:r>
        <w:rPr>
          <w:rFonts w:cs="Calibri"/>
          <w:sz w:val="24"/>
        </w:rPr>
        <w:t>asortymentu</w:t>
      </w:r>
      <w:r w:rsidRPr="00B95517">
        <w:rPr>
          <w:rFonts w:cs="Calibri"/>
          <w:sz w:val="24"/>
        </w:rPr>
        <w:t xml:space="preserve">;  </w:t>
      </w:r>
    </w:p>
    <w:p w:rsidR="00C668BA" w:rsidRPr="00B95517" w:rsidRDefault="00C668BA" w:rsidP="00C668BA">
      <w:pPr>
        <w:numPr>
          <w:ilvl w:val="0"/>
          <w:numId w:val="4"/>
        </w:numPr>
        <w:spacing w:after="148"/>
        <w:ind w:right="0"/>
        <w:rPr>
          <w:rFonts w:cs="Calibri"/>
          <w:sz w:val="24"/>
        </w:rPr>
      </w:pPr>
      <w:r w:rsidRPr="00B95517">
        <w:rPr>
          <w:rFonts w:cs="Calibri"/>
          <w:sz w:val="24"/>
        </w:rPr>
        <w:t>niedopuszczalne są produkty prototypowe, nie dopuszcza się urządzeń długotrwale magazynowanych (rok produkcji nie starszy niż 202</w:t>
      </w:r>
      <w:r>
        <w:rPr>
          <w:rFonts w:cs="Calibri"/>
          <w:sz w:val="24"/>
        </w:rPr>
        <w:t>3</w:t>
      </w:r>
      <w:r w:rsidRPr="00B95517">
        <w:rPr>
          <w:rFonts w:cs="Calibri"/>
          <w:sz w:val="24"/>
        </w:rPr>
        <w:t xml:space="preserve">);  </w:t>
      </w:r>
    </w:p>
    <w:p w:rsidR="00C668BA" w:rsidRPr="00B95517" w:rsidRDefault="00C668BA" w:rsidP="00C668BA">
      <w:pPr>
        <w:numPr>
          <w:ilvl w:val="0"/>
          <w:numId w:val="4"/>
        </w:numPr>
        <w:spacing w:after="150"/>
        <w:ind w:right="0"/>
        <w:rPr>
          <w:rFonts w:cs="Calibri"/>
          <w:sz w:val="24"/>
        </w:rPr>
      </w:pPr>
      <w:r w:rsidRPr="00B95517">
        <w:rPr>
          <w:rFonts w:cs="Calibri"/>
          <w:sz w:val="24"/>
        </w:rPr>
        <w:t xml:space="preserve">wykonawca zapewni dostawę </w:t>
      </w:r>
      <w:r>
        <w:rPr>
          <w:rFonts w:cs="Calibri"/>
          <w:sz w:val="24"/>
        </w:rPr>
        <w:t>asortymentu</w:t>
      </w:r>
      <w:r w:rsidRPr="00B95517">
        <w:rPr>
          <w:rFonts w:cs="Calibri"/>
          <w:sz w:val="24"/>
        </w:rPr>
        <w:t xml:space="preserve"> do wskazanej lokalizacji u Zamawiającego;  </w:t>
      </w:r>
    </w:p>
    <w:p w:rsidR="00C668BA" w:rsidRPr="00B95517" w:rsidRDefault="00C668BA" w:rsidP="00C668BA">
      <w:pPr>
        <w:numPr>
          <w:ilvl w:val="0"/>
          <w:numId w:val="4"/>
        </w:numPr>
        <w:spacing w:after="148"/>
        <w:ind w:right="0"/>
        <w:rPr>
          <w:rFonts w:cs="Calibri"/>
          <w:sz w:val="24"/>
        </w:rPr>
      </w:pPr>
      <w:r w:rsidRPr="00B95517">
        <w:rPr>
          <w:rFonts w:cs="Calibri"/>
          <w:sz w:val="24"/>
        </w:rPr>
        <w:t xml:space="preserve">wykonawca jest odpowiedzialny za skonfigurowanie połączeń fizycznych, logicznych, podłączenie i skonfigurowanie urządzeń do działania, pozwalające na rozpoczęcie pracy </w:t>
      </w:r>
      <w:r>
        <w:rPr>
          <w:rFonts w:cs="Calibri"/>
          <w:sz w:val="24"/>
        </w:rPr>
        <w:t>(jeżeli dotyczy)</w:t>
      </w:r>
      <w:r w:rsidRPr="00C668BA">
        <w:rPr>
          <w:rFonts w:cs="Calibri"/>
          <w:sz w:val="24"/>
        </w:rPr>
        <w:t xml:space="preserve"> </w:t>
      </w:r>
      <w:r>
        <w:rPr>
          <w:rFonts w:cs="Calibri"/>
          <w:sz w:val="24"/>
        </w:rPr>
        <w:t>z</w:t>
      </w:r>
      <w:r w:rsidRPr="00B95517">
        <w:rPr>
          <w:rFonts w:cs="Calibri"/>
          <w:sz w:val="24"/>
        </w:rPr>
        <w:t>dalnie lub na miejscu</w:t>
      </w:r>
    </w:p>
    <w:p w:rsidR="00C668BA" w:rsidRPr="00B95517" w:rsidRDefault="00C668BA" w:rsidP="00C668BA">
      <w:pPr>
        <w:numPr>
          <w:ilvl w:val="0"/>
          <w:numId w:val="2"/>
        </w:numPr>
        <w:spacing w:after="148"/>
        <w:ind w:right="0" w:hanging="360"/>
        <w:rPr>
          <w:rFonts w:cs="Calibri"/>
          <w:sz w:val="24"/>
        </w:rPr>
      </w:pPr>
      <w:r w:rsidRPr="00B95517">
        <w:rPr>
          <w:rFonts w:cs="Calibri"/>
          <w:sz w:val="24"/>
        </w:rPr>
        <w:t xml:space="preserve">Wykonawca dostarczy wszelkie niezbędne dokumenty wymagane w Opisie przedmiotu zamówienia oraz protokoły dostawy sprzętu zawierające: ilość, typ i numer seryjny dostarczonych </w:t>
      </w:r>
      <w:r>
        <w:rPr>
          <w:rFonts w:cs="Calibri"/>
          <w:sz w:val="24"/>
        </w:rPr>
        <w:t>programów</w:t>
      </w:r>
      <w:r w:rsidRPr="00B95517">
        <w:rPr>
          <w:rFonts w:cs="Calibri"/>
          <w:sz w:val="24"/>
        </w:rPr>
        <w:t xml:space="preserve">. Wszystkie dokumenty załączone do dostarczonego przedmiotu zamówienia winny być sporządzone w języku polskim.   </w:t>
      </w:r>
    </w:p>
    <w:p w:rsidR="00C668BA" w:rsidRPr="00C668BA" w:rsidRDefault="00C668BA" w:rsidP="00C668BA">
      <w:pPr>
        <w:numPr>
          <w:ilvl w:val="0"/>
          <w:numId w:val="2"/>
        </w:numPr>
        <w:spacing w:after="154"/>
        <w:ind w:right="0" w:hanging="360"/>
        <w:rPr>
          <w:rFonts w:cs="Calibri"/>
          <w:sz w:val="24"/>
        </w:rPr>
      </w:pPr>
      <w:r w:rsidRPr="00B95517">
        <w:rPr>
          <w:rFonts w:cs="Calibri"/>
          <w:sz w:val="24"/>
        </w:rPr>
        <w:t xml:space="preserve">Dostarczony przedmiot umowy przechodzi na własność Zamawiającego wraz z podpisaniem protokołu odbioru przedmiotu zamówienia bez zastrzeżeń. </w:t>
      </w:r>
    </w:p>
    <w:p w:rsidR="00C668BA" w:rsidRDefault="00C668BA">
      <w:pPr>
        <w:pStyle w:val="Nagwek1"/>
        <w:spacing w:after="47"/>
        <w:ind w:left="12" w:right="5"/>
      </w:pPr>
    </w:p>
    <w:p w:rsidR="00BC567A" w:rsidRPr="00B95517" w:rsidRDefault="00000000">
      <w:pPr>
        <w:pStyle w:val="Nagwek1"/>
        <w:spacing w:after="47"/>
        <w:ind w:left="12" w:right="5"/>
      </w:pPr>
      <w:r w:rsidRPr="00B95517">
        <w:t xml:space="preserve">§ </w:t>
      </w:r>
      <w:proofErr w:type="gramStart"/>
      <w:r w:rsidRPr="00B95517">
        <w:t>3  Zasady</w:t>
      </w:r>
      <w:proofErr w:type="gramEnd"/>
      <w:r w:rsidRPr="00B95517">
        <w:t xml:space="preserve"> współpracy  </w:t>
      </w:r>
    </w:p>
    <w:p w:rsidR="00BC567A" w:rsidRPr="00B95517" w:rsidRDefault="00000000" w:rsidP="00542AA8">
      <w:pPr>
        <w:numPr>
          <w:ilvl w:val="0"/>
          <w:numId w:val="19"/>
        </w:numPr>
        <w:ind w:right="0"/>
        <w:rPr>
          <w:rFonts w:cs="Calibri"/>
          <w:sz w:val="24"/>
        </w:rPr>
      </w:pPr>
      <w:r w:rsidRPr="00B95517">
        <w:rPr>
          <w:rFonts w:cs="Calibri"/>
          <w:sz w:val="24"/>
        </w:rPr>
        <w:t xml:space="preserve">Zamawiający i Wykonawca zobowiązują się do współpracy przy realizacji przedmiotu umowy.  </w:t>
      </w:r>
    </w:p>
    <w:p w:rsidR="00542AA8" w:rsidRPr="00B95517" w:rsidRDefault="00000000" w:rsidP="00542AA8">
      <w:pPr>
        <w:numPr>
          <w:ilvl w:val="0"/>
          <w:numId w:val="19"/>
        </w:numPr>
        <w:ind w:right="0"/>
        <w:rPr>
          <w:rFonts w:cs="Calibri"/>
          <w:sz w:val="24"/>
        </w:rPr>
      </w:pPr>
      <w:r w:rsidRPr="00B95517">
        <w:rPr>
          <w:rFonts w:cs="Calibri"/>
          <w:sz w:val="24"/>
        </w:rPr>
        <w:lastRenderedPageBreak/>
        <w:t xml:space="preserve">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  </w:t>
      </w:r>
    </w:p>
    <w:p w:rsidR="00BC567A" w:rsidRPr="00B95517" w:rsidRDefault="00000000" w:rsidP="00542AA8">
      <w:pPr>
        <w:numPr>
          <w:ilvl w:val="0"/>
          <w:numId w:val="19"/>
        </w:numPr>
        <w:ind w:right="0"/>
        <w:rPr>
          <w:rFonts w:cs="Calibri"/>
          <w:sz w:val="24"/>
        </w:rPr>
      </w:pPr>
      <w:r w:rsidRPr="00B95517">
        <w:rPr>
          <w:rFonts w:cs="Calibri"/>
          <w:sz w:val="24"/>
        </w:rPr>
        <w:t xml:space="preserve">Zamawiający zapewni Wykonawcy dostęp do informacji i środków technicznych w zakresie niezbędnym do realizacji przedmiotu umowy.  </w:t>
      </w:r>
    </w:p>
    <w:p w:rsidR="00BC567A" w:rsidRPr="00B95517" w:rsidRDefault="00000000" w:rsidP="00542AA8">
      <w:pPr>
        <w:pStyle w:val="Akapitzlist"/>
        <w:numPr>
          <w:ilvl w:val="0"/>
          <w:numId w:val="19"/>
        </w:numPr>
        <w:spacing w:after="151"/>
        <w:ind w:right="0"/>
        <w:rPr>
          <w:rFonts w:cs="Calibri"/>
          <w:sz w:val="24"/>
        </w:rPr>
      </w:pPr>
      <w:r w:rsidRPr="00B95517">
        <w:rPr>
          <w:rFonts w:cs="Calibri"/>
          <w:sz w:val="24"/>
        </w:rPr>
        <w:t xml:space="preserve">Wykonawca ponosi pełną odpowiedzialność wobec Zamawiającego za działania lub zaniechania pracowników Wykonawcy, osób działających w jego imieniu lub podwykonawców, jak za działania własne.  </w:t>
      </w:r>
    </w:p>
    <w:p w:rsidR="00BC567A" w:rsidRPr="00B95517" w:rsidRDefault="00000000">
      <w:pPr>
        <w:pStyle w:val="Nagwek1"/>
        <w:spacing w:after="42"/>
        <w:ind w:left="12" w:right="5"/>
      </w:pPr>
      <w:r w:rsidRPr="00B95517">
        <w:t xml:space="preserve">§ </w:t>
      </w:r>
      <w:proofErr w:type="gramStart"/>
      <w:r w:rsidRPr="00B95517">
        <w:t>4  Termin</w:t>
      </w:r>
      <w:proofErr w:type="gramEnd"/>
      <w:r w:rsidRPr="00B95517">
        <w:t xml:space="preserve"> dostawy  </w:t>
      </w:r>
    </w:p>
    <w:p w:rsidR="00BC567A" w:rsidRPr="00B95517" w:rsidRDefault="00000000">
      <w:pPr>
        <w:numPr>
          <w:ilvl w:val="0"/>
          <w:numId w:val="6"/>
        </w:numPr>
        <w:ind w:right="0" w:hanging="360"/>
        <w:rPr>
          <w:rFonts w:cs="Calibri"/>
          <w:sz w:val="24"/>
        </w:rPr>
      </w:pPr>
      <w:r w:rsidRPr="00B95517">
        <w:rPr>
          <w:rFonts w:cs="Calibri"/>
          <w:sz w:val="24"/>
        </w:rPr>
        <w:t xml:space="preserve">Wykonawca ma obowiązek dostarczyć oraz uruchomić sprzęt w miejscu wskazanym przez Zamawiającego zgodnie z postanowieniami §2 umowy oraz Opisem przedmiotu zamówienia. </w:t>
      </w:r>
    </w:p>
    <w:p w:rsidR="00BC567A" w:rsidRPr="00B95517" w:rsidRDefault="00000000">
      <w:pPr>
        <w:numPr>
          <w:ilvl w:val="0"/>
          <w:numId w:val="6"/>
        </w:numPr>
        <w:spacing w:after="187" w:line="262" w:lineRule="auto"/>
        <w:ind w:right="0" w:hanging="360"/>
        <w:rPr>
          <w:rFonts w:cs="Calibri"/>
          <w:sz w:val="24"/>
        </w:rPr>
      </w:pPr>
      <w:r w:rsidRPr="00B95517">
        <w:rPr>
          <w:rFonts w:cs="Calibri"/>
          <w:sz w:val="24"/>
        </w:rPr>
        <w:t>Wykonawca jest zobowiązany wykonać zamówienie</w:t>
      </w:r>
      <w:r w:rsidRPr="00B95517">
        <w:rPr>
          <w:rFonts w:cs="Calibri"/>
          <w:b/>
          <w:sz w:val="24"/>
        </w:rPr>
        <w:t xml:space="preserve"> </w:t>
      </w:r>
      <w:r w:rsidRPr="00B95517">
        <w:rPr>
          <w:rFonts w:cs="Calibri"/>
          <w:sz w:val="24"/>
        </w:rPr>
        <w:t xml:space="preserve">w terminie do </w:t>
      </w:r>
      <w:r w:rsidR="00B95517" w:rsidRPr="00B95517">
        <w:rPr>
          <w:rFonts w:cs="Calibri"/>
          <w:b/>
          <w:sz w:val="24"/>
        </w:rPr>
        <w:t>3</w:t>
      </w:r>
      <w:r w:rsidR="00542AA8" w:rsidRPr="00B95517">
        <w:rPr>
          <w:rFonts w:cs="Calibri"/>
          <w:b/>
          <w:sz w:val="24"/>
        </w:rPr>
        <w:t>0</w:t>
      </w:r>
      <w:r w:rsidRPr="00B95517">
        <w:rPr>
          <w:rFonts w:cs="Calibri"/>
          <w:b/>
          <w:sz w:val="24"/>
        </w:rPr>
        <w:t xml:space="preserve"> dni kalendarzowych liczonych od daty podpisania umowy.</w:t>
      </w:r>
      <w:r w:rsidRPr="00B95517">
        <w:rPr>
          <w:rFonts w:cs="Calibri"/>
          <w:sz w:val="24"/>
        </w:rPr>
        <w:t xml:space="preserve"> </w:t>
      </w:r>
    </w:p>
    <w:p w:rsidR="00BC567A" w:rsidRPr="00B95517" w:rsidRDefault="00000000">
      <w:pPr>
        <w:numPr>
          <w:ilvl w:val="0"/>
          <w:numId w:val="6"/>
        </w:numPr>
        <w:ind w:right="0" w:hanging="360"/>
        <w:rPr>
          <w:rFonts w:cs="Calibri"/>
          <w:sz w:val="24"/>
        </w:rPr>
      </w:pPr>
      <w:r w:rsidRPr="00B95517">
        <w:rPr>
          <w:rFonts w:cs="Calibri"/>
          <w:sz w:val="24"/>
        </w:rPr>
        <w:t>Wykonawca zobowiązuje się przeprowadzić szkolenia dla pracowników Zamawiającego będące przedmiotem umowy w dniach i godzinach jego pracy. Zamawiający dopuszcza możliwość przeprowadzenia szkoleń w sposób zdalny</w:t>
      </w:r>
      <w:r w:rsidR="008D04BB">
        <w:rPr>
          <w:rFonts w:cs="Calibri"/>
          <w:sz w:val="24"/>
        </w:rPr>
        <w:t xml:space="preserve"> (jeżeli dotyczy)</w:t>
      </w:r>
      <w:r w:rsidRPr="00B95517">
        <w:rPr>
          <w:rFonts w:cs="Calibri"/>
          <w:sz w:val="24"/>
        </w:rPr>
        <w:t xml:space="preserve">. </w:t>
      </w:r>
    </w:p>
    <w:p w:rsidR="00BC567A" w:rsidRPr="00B95517" w:rsidRDefault="00000000">
      <w:pPr>
        <w:numPr>
          <w:ilvl w:val="0"/>
          <w:numId w:val="6"/>
        </w:numPr>
        <w:ind w:right="0" w:hanging="360"/>
        <w:rPr>
          <w:rFonts w:cs="Calibri"/>
          <w:sz w:val="24"/>
        </w:rPr>
      </w:pPr>
      <w:r w:rsidRPr="00B95517">
        <w:rPr>
          <w:rFonts w:cs="Calibri"/>
          <w:sz w:val="24"/>
        </w:rPr>
        <w:t xml:space="preserve">Dostawa, montaż, konfiguracja i wdrożenie zostaną zrealizowane w dni robocze, w godzinach pracy Zamawiającego, po uprzednim awizowaniu przez Wykonawcę na piśmie lub emailem kierowanym do siedziby Zamawiającego na adres </w:t>
      </w:r>
      <w:proofErr w:type="gramStart"/>
      <w:r w:rsidRPr="00B95517">
        <w:rPr>
          <w:rFonts w:cs="Calibri"/>
          <w:sz w:val="24"/>
        </w:rPr>
        <w:t xml:space="preserve">e-mail: </w:t>
      </w:r>
      <w:r w:rsidR="00542AA8" w:rsidRPr="00B95517">
        <w:rPr>
          <w:rFonts w:cs="Calibri"/>
          <w:b/>
          <w:sz w:val="24"/>
        </w:rPr>
        <w:t>….</w:t>
      </w:r>
      <w:proofErr w:type="gramEnd"/>
      <w:r w:rsidR="00542AA8" w:rsidRPr="00B95517">
        <w:rPr>
          <w:rFonts w:cs="Calibri"/>
          <w:b/>
          <w:sz w:val="24"/>
        </w:rPr>
        <w:t>.</w:t>
      </w:r>
      <w:r w:rsidRPr="00B95517">
        <w:rPr>
          <w:rFonts w:cs="Calibri"/>
          <w:b/>
          <w:sz w:val="24"/>
        </w:rPr>
        <w:t xml:space="preserve"> </w:t>
      </w:r>
      <w:r w:rsidRPr="00B95517">
        <w:rPr>
          <w:rFonts w:cs="Calibri"/>
          <w:sz w:val="24"/>
        </w:rPr>
        <w:t xml:space="preserve">z co najmniej 3 dniowym wyprzedzeniem w stosunku do daty realizacji. </w:t>
      </w:r>
    </w:p>
    <w:p w:rsidR="00BC567A" w:rsidRPr="00B95517" w:rsidRDefault="00000000">
      <w:pPr>
        <w:numPr>
          <w:ilvl w:val="0"/>
          <w:numId w:val="6"/>
        </w:numPr>
        <w:ind w:right="0" w:hanging="360"/>
        <w:rPr>
          <w:rFonts w:cs="Calibri"/>
          <w:sz w:val="24"/>
        </w:rPr>
      </w:pPr>
      <w:r w:rsidRPr="00B95517">
        <w:rPr>
          <w:rFonts w:cs="Calibri"/>
          <w:sz w:val="24"/>
        </w:rPr>
        <w:t xml:space="preserve">Sprzęt wchodzący w zakres dostawy zostanie dostarczony Zamawiającemu w opakowaniu zabezpieczającym przed uszkodzeniem w czasie transportu.  </w:t>
      </w:r>
    </w:p>
    <w:p w:rsidR="00BC567A" w:rsidRPr="00B95517" w:rsidRDefault="00000000">
      <w:pPr>
        <w:numPr>
          <w:ilvl w:val="0"/>
          <w:numId w:val="6"/>
        </w:numPr>
        <w:spacing w:after="154"/>
        <w:ind w:right="0" w:hanging="360"/>
        <w:rPr>
          <w:rFonts w:cs="Calibri"/>
          <w:sz w:val="24"/>
        </w:rPr>
      </w:pPr>
      <w:r w:rsidRPr="00B95517">
        <w:rPr>
          <w:rFonts w:cs="Calibri"/>
          <w:sz w:val="24"/>
        </w:rPr>
        <w:t xml:space="preserve">Ilekroć w umowie jest mowa o „dniach roboczych”, należy przez to rozumieć dni od poniedziałku do piątku, z wyłączeniem przypadających w dni wolne od pracy, określone w art. 1 ust. 1 ustawy z dnia 18 stycznia 1951 r. o dniach wolnych od pracy (Dz. U. z 2020 r. poz. 1920).  </w:t>
      </w:r>
    </w:p>
    <w:p w:rsidR="00BC567A" w:rsidRPr="00B95517" w:rsidRDefault="00000000">
      <w:pPr>
        <w:spacing w:after="0" w:line="259" w:lineRule="auto"/>
        <w:ind w:left="43" w:right="0" w:firstLine="0"/>
        <w:jc w:val="center"/>
        <w:rPr>
          <w:rFonts w:cs="Calibri"/>
          <w:sz w:val="24"/>
        </w:rPr>
      </w:pPr>
      <w:r w:rsidRPr="00B95517">
        <w:rPr>
          <w:rFonts w:cs="Calibri"/>
          <w:b/>
          <w:sz w:val="24"/>
        </w:rPr>
        <w:t xml:space="preserve"> </w:t>
      </w:r>
    </w:p>
    <w:p w:rsidR="00BC567A" w:rsidRPr="00B95517" w:rsidRDefault="00000000">
      <w:pPr>
        <w:pStyle w:val="Nagwek1"/>
        <w:spacing w:after="50"/>
        <w:ind w:left="12" w:right="5"/>
      </w:pPr>
      <w:r w:rsidRPr="00B95517">
        <w:t xml:space="preserve">§ </w:t>
      </w:r>
      <w:proofErr w:type="gramStart"/>
      <w:r w:rsidRPr="00B95517">
        <w:t>5  Odbiór</w:t>
      </w:r>
      <w:proofErr w:type="gramEnd"/>
      <w:r w:rsidRPr="00B95517">
        <w:t xml:space="preserve"> przedmiotu umowy  </w:t>
      </w:r>
    </w:p>
    <w:p w:rsidR="00BC567A" w:rsidRPr="00B95517" w:rsidRDefault="00000000">
      <w:pPr>
        <w:numPr>
          <w:ilvl w:val="0"/>
          <w:numId w:val="7"/>
        </w:numPr>
        <w:ind w:right="0" w:hanging="360"/>
        <w:rPr>
          <w:rFonts w:cs="Calibri"/>
          <w:sz w:val="24"/>
        </w:rPr>
      </w:pPr>
      <w:r w:rsidRPr="00B95517">
        <w:rPr>
          <w:rFonts w:cs="Calibri"/>
          <w:sz w:val="24"/>
        </w:rPr>
        <w:t xml:space="preserve">Strony zgodnie postanawiają, że potwierdzeniem realizacji przedmiotu umowy będzie podpisany protokół odbioru przedmiotu zamówienia bez zastrzeżeń, stanowiący podstawę wystawienia faktury VAT, o której mowa w § 7 ust. 4.  </w:t>
      </w:r>
    </w:p>
    <w:p w:rsidR="00BC567A" w:rsidRPr="00B95517" w:rsidRDefault="00000000">
      <w:pPr>
        <w:numPr>
          <w:ilvl w:val="0"/>
          <w:numId w:val="7"/>
        </w:numPr>
        <w:ind w:right="0" w:hanging="360"/>
        <w:rPr>
          <w:rFonts w:cs="Calibri"/>
          <w:sz w:val="24"/>
        </w:rPr>
      </w:pPr>
      <w:r w:rsidRPr="00B95517">
        <w:rPr>
          <w:rFonts w:cs="Calibri"/>
          <w:sz w:val="24"/>
        </w:rPr>
        <w:t xml:space="preserve">Podstawą zgłoszenia przez Wykonawcę gotowości do odbioru będzie faktyczne wykonanie zakresu rzeczowego przedmiotu umowy.   </w:t>
      </w:r>
    </w:p>
    <w:p w:rsidR="00542AA8" w:rsidRPr="008D04BB" w:rsidRDefault="00000000" w:rsidP="008D04BB">
      <w:pPr>
        <w:numPr>
          <w:ilvl w:val="0"/>
          <w:numId w:val="7"/>
        </w:numPr>
        <w:ind w:right="0" w:hanging="360"/>
        <w:rPr>
          <w:rFonts w:cs="Calibri"/>
          <w:sz w:val="24"/>
        </w:rPr>
      </w:pPr>
      <w:r w:rsidRPr="00B95517">
        <w:rPr>
          <w:rFonts w:cs="Calibri"/>
          <w:sz w:val="24"/>
        </w:rPr>
        <w:lastRenderedPageBreak/>
        <w:t xml:space="preserve">Zamawiający rozpocznie czynności odbioru w terminie do 3 dni roboczych od daty zgłoszenia gotowości do odbioru.  </w:t>
      </w:r>
    </w:p>
    <w:p w:rsidR="00BC567A" w:rsidRPr="00B95517" w:rsidRDefault="00000000">
      <w:pPr>
        <w:numPr>
          <w:ilvl w:val="0"/>
          <w:numId w:val="7"/>
        </w:numPr>
        <w:ind w:right="0" w:hanging="360"/>
        <w:rPr>
          <w:rFonts w:cs="Calibri"/>
          <w:sz w:val="24"/>
        </w:rPr>
      </w:pPr>
      <w:r w:rsidRPr="00B95517">
        <w:rPr>
          <w:rFonts w:cs="Calibri"/>
          <w:sz w:val="24"/>
        </w:rPr>
        <w:t xml:space="preserve">W przypadku stwierdzenia przy odbiorze przedmiotu zamówienia uszkodzeń, zniszczeń, braków ilościowych lub jakościowych bądź innych zastrzeżeń, w tym niezgodności z opisem przedmiotu zamówienia, Zamawiający jest uprawniony do odmowy przyjęcia dostawy i podpisania protokołu odbioru przedmiotu zamówienia z wadami.  </w:t>
      </w:r>
    </w:p>
    <w:p w:rsidR="00BC567A" w:rsidRPr="00B95517" w:rsidRDefault="00000000">
      <w:pPr>
        <w:numPr>
          <w:ilvl w:val="0"/>
          <w:numId w:val="7"/>
        </w:numPr>
        <w:ind w:right="0" w:hanging="360"/>
        <w:rPr>
          <w:rFonts w:cs="Calibri"/>
          <w:sz w:val="24"/>
        </w:rPr>
      </w:pPr>
      <w:r w:rsidRPr="00B95517">
        <w:rPr>
          <w:rFonts w:cs="Calibri"/>
          <w:sz w:val="24"/>
        </w:rPr>
        <w:t xml:space="preserve">W przypadku zaistnienia okoliczności określonych w ust. </w:t>
      </w:r>
      <w:r w:rsidR="008D04BB">
        <w:rPr>
          <w:rFonts w:cs="Calibri"/>
          <w:sz w:val="24"/>
        </w:rPr>
        <w:t>4</w:t>
      </w:r>
      <w:r w:rsidRPr="00B95517">
        <w:rPr>
          <w:rFonts w:cs="Calibri"/>
          <w:sz w:val="24"/>
        </w:rPr>
        <w:t xml:space="preserve">, Wykonawca jest zobowiązany do dokonania wymiany lub uzupełnienia wadliwego przedmiotu zamówienia na wolny od wad i braków, uszkodzeń, zniszczeń lub innych zastrzeżeń, w tym niezgodności z opisem przedmiotu zamówienia, na swój koszt i ryzyko, w terminie do 4 dni od daty odmowy przyjęcia przedmiotu zamówienia przez Zamawiającego.  </w:t>
      </w:r>
    </w:p>
    <w:p w:rsidR="00BC567A" w:rsidRPr="00B95517" w:rsidRDefault="00000000">
      <w:pPr>
        <w:numPr>
          <w:ilvl w:val="0"/>
          <w:numId w:val="7"/>
        </w:numPr>
        <w:ind w:right="0" w:hanging="360"/>
        <w:rPr>
          <w:rFonts w:cs="Calibri"/>
          <w:sz w:val="24"/>
        </w:rPr>
      </w:pPr>
      <w:r w:rsidRPr="00B95517">
        <w:rPr>
          <w:rFonts w:cs="Calibri"/>
          <w:sz w:val="24"/>
        </w:rPr>
        <w:t xml:space="preserve">W przypadku odmowy usunięcia przez Wykonawcę wad, o których mowa w ust. </w:t>
      </w:r>
      <w:r w:rsidR="008D04BB">
        <w:rPr>
          <w:rFonts w:cs="Calibri"/>
          <w:sz w:val="24"/>
        </w:rPr>
        <w:t>4</w:t>
      </w:r>
      <w:r w:rsidRPr="00B95517">
        <w:rPr>
          <w:rFonts w:cs="Calibri"/>
          <w:sz w:val="24"/>
        </w:rPr>
        <w:t xml:space="preserve">, wady zostaną usunięte w ramach wykonawstwa zastępczego na jego koszt.  </w:t>
      </w:r>
    </w:p>
    <w:p w:rsidR="00BC567A" w:rsidRPr="00B95517" w:rsidRDefault="00000000">
      <w:pPr>
        <w:numPr>
          <w:ilvl w:val="0"/>
          <w:numId w:val="7"/>
        </w:numPr>
        <w:spacing w:after="154"/>
        <w:ind w:right="0" w:hanging="360"/>
        <w:rPr>
          <w:rFonts w:cs="Calibri"/>
          <w:sz w:val="24"/>
        </w:rPr>
      </w:pPr>
      <w:r w:rsidRPr="00B95517">
        <w:rPr>
          <w:rFonts w:cs="Calibri"/>
          <w:sz w:val="24"/>
        </w:rPr>
        <w:t xml:space="preserve">W przypadku odmowy odbioru, o którym mowa w ust. </w:t>
      </w:r>
      <w:r w:rsidR="008D04BB">
        <w:rPr>
          <w:rFonts w:cs="Calibri"/>
          <w:sz w:val="24"/>
        </w:rPr>
        <w:t>4</w:t>
      </w:r>
      <w:r w:rsidRPr="00B95517">
        <w:rPr>
          <w:rFonts w:cs="Calibri"/>
          <w:sz w:val="24"/>
        </w:rPr>
        <w:t xml:space="preserve">, terminem wykonania zamówienia będzie data ponownego zgłoszenia przez wykonawcę gotowości do odbioru końcowego z usuniętymi wadami (nie będzie nim data pierwotnego zgłoszenia gotowości odbioru). </w:t>
      </w:r>
    </w:p>
    <w:p w:rsidR="00BC567A" w:rsidRPr="00B95517" w:rsidRDefault="00000000">
      <w:pPr>
        <w:pStyle w:val="Nagwek1"/>
        <w:spacing w:after="42"/>
        <w:ind w:left="12" w:right="5"/>
      </w:pPr>
      <w:r w:rsidRPr="00B95517">
        <w:t xml:space="preserve">§ </w:t>
      </w:r>
      <w:proofErr w:type="gramStart"/>
      <w:r w:rsidRPr="00B95517">
        <w:t>6  Podwykonawcy</w:t>
      </w:r>
      <w:proofErr w:type="gramEnd"/>
      <w:r w:rsidRPr="00B95517">
        <w:t xml:space="preserve">  </w:t>
      </w:r>
    </w:p>
    <w:p w:rsidR="00BC567A" w:rsidRPr="00B95517" w:rsidRDefault="00000000">
      <w:pPr>
        <w:numPr>
          <w:ilvl w:val="0"/>
          <w:numId w:val="8"/>
        </w:numPr>
        <w:ind w:right="0" w:hanging="360"/>
        <w:rPr>
          <w:rFonts w:cs="Calibri"/>
          <w:sz w:val="24"/>
        </w:rPr>
      </w:pPr>
      <w:r w:rsidRPr="00B95517">
        <w:rPr>
          <w:rFonts w:cs="Calibri"/>
          <w:sz w:val="24"/>
        </w:rPr>
        <w:t>Wykonawca będzie realizował przedmiot umowy siłami własnymi</w:t>
      </w:r>
      <w:r w:rsidRPr="00B95517">
        <w:rPr>
          <w:rFonts w:cs="Calibri"/>
          <w:sz w:val="24"/>
          <w:vertAlign w:val="superscript"/>
        </w:rPr>
        <w:footnoteReference w:id="1"/>
      </w:r>
      <w:r w:rsidRPr="00B95517">
        <w:rPr>
          <w:rFonts w:cs="Calibri"/>
          <w:sz w:val="24"/>
        </w:rPr>
        <w:t xml:space="preserve">.  </w:t>
      </w:r>
    </w:p>
    <w:p w:rsidR="00BC567A" w:rsidRPr="00B95517" w:rsidRDefault="00000000">
      <w:pPr>
        <w:numPr>
          <w:ilvl w:val="0"/>
          <w:numId w:val="8"/>
        </w:numPr>
        <w:spacing w:after="200"/>
        <w:ind w:right="0" w:hanging="360"/>
        <w:rPr>
          <w:rFonts w:cs="Calibri"/>
          <w:sz w:val="24"/>
        </w:rPr>
      </w:pPr>
      <w:r w:rsidRPr="00B95517">
        <w:rPr>
          <w:rFonts w:cs="Calibri"/>
          <w:sz w:val="24"/>
        </w:rPr>
        <w:t>Wykonawca może wykonać przedmiot umowy przy udziale podwykonawców zawierając z nim stosowne umowy w formie pisemnej pod rygorem nieważności</w:t>
      </w:r>
      <w:r w:rsidRPr="00B95517">
        <w:rPr>
          <w:rFonts w:cs="Calibri"/>
          <w:sz w:val="24"/>
          <w:vertAlign w:val="superscript"/>
        </w:rPr>
        <w:footnoteReference w:id="2"/>
      </w:r>
      <w:r w:rsidRPr="00B95517">
        <w:rPr>
          <w:rFonts w:cs="Calibri"/>
          <w:sz w:val="24"/>
        </w:rPr>
        <w:t xml:space="preserve">. </w:t>
      </w:r>
    </w:p>
    <w:p w:rsidR="00BC567A" w:rsidRPr="00B95517" w:rsidRDefault="00000000">
      <w:pPr>
        <w:numPr>
          <w:ilvl w:val="0"/>
          <w:numId w:val="8"/>
        </w:numPr>
        <w:ind w:right="0" w:hanging="360"/>
        <w:rPr>
          <w:rFonts w:cs="Calibri"/>
          <w:sz w:val="24"/>
        </w:rPr>
      </w:pPr>
      <w:r w:rsidRPr="00B95517">
        <w:rPr>
          <w:rFonts w:cs="Calibri"/>
          <w:sz w:val="24"/>
        </w:rPr>
        <w:t xml:space="preserve">Określenie prac, które Wykonawca wykonywać będzie samodzielnie lub za pomocą podwykonawców oraz wybór podwykonawców, należy do Wykonawcy. </w:t>
      </w:r>
    </w:p>
    <w:p w:rsidR="00BC567A" w:rsidRPr="00B95517" w:rsidRDefault="00000000" w:rsidP="00542AA8">
      <w:pPr>
        <w:numPr>
          <w:ilvl w:val="0"/>
          <w:numId w:val="8"/>
        </w:numPr>
        <w:spacing w:after="0"/>
        <w:ind w:right="0" w:hanging="360"/>
        <w:rPr>
          <w:rFonts w:cs="Calibri"/>
          <w:sz w:val="24"/>
        </w:rPr>
      </w:pPr>
      <w:r w:rsidRPr="00B95517">
        <w:rPr>
          <w:rFonts w:cs="Calibri"/>
          <w:sz w:val="24"/>
        </w:rPr>
        <w:t xml:space="preserve">Wykonawca wykona Umowę przy udziale następujących podwykonawców: ………………...…. (wskazanie firmy, danych </w:t>
      </w:r>
      <w:r w:rsidRPr="00B95517">
        <w:rPr>
          <w:rFonts w:cs="Calibri"/>
          <w:sz w:val="24"/>
        </w:rPr>
        <w:tab/>
        <w:t xml:space="preserve">kontaktowych, </w:t>
      </w:r>
      <w:r w:rsidRPr="00B95517">
        <w:rPr>
          <w:rFonts w:cs="Calibri"/>
          <w:sz w:val="24"/>
        </w:rPr>
        <w:tab/>
        <w:t xml:space="preserve">osób </w:t>
      </w:r>
      <w:r w:rsidRPr="00B95517">
        <w:rPr>
          <w:rFonts w:cs="Calibri"/>
          <w:sz w:val="24"/>
        </w:rPr>
        <w:tab/>
        <w:t xml:space="preserve">reprezentujących </w:t>
      </w:r>
      <w:r w:rsidRPr="00B95517">
        <w:rPr>
          <w:rFonts w:cs="Calibri"/>
          <w:sz w:val="24"/>
        </w:rPr>
        <w:tab/>
        <w:t xml:space="preserve">podwykonawcę) </w:t>
      </w:r>
      <w:r w:rsidRPr="00B95517">
        <w:rPr>
          <w:rFonts w:cs="Calibri"/>
          <w:sz w:val="24"/>
        </w:rPr>
        <w:tab/>
        <w:t xml:space="preserve">- </w:t>
      </w:r>
      <w:r w:rsidRPr="00B95517">
        <w:rPr>
          <w:rFonts w:cs="Calibri"/>
          <w:sz w:val="24"/>
        </w:rPr>
        <w:tab/>
        <w:t xml:space="preserve">w </w:t>
      </w:r>
      <w:r w:rsidRPr="00B95517">
        <w:rPr>
          <w:rFonts w:cs="Calibri"/>
          <w:sz w:val="24"/>
        </w:rPr>
        <w:tab/>
        <w:t>zakresie: …………………………………………………………………………………</w:t>
      </w:r>
      <w:proofErr w:type="gramStart"/>
      <w:r w:rsidRPr="00B95517">
        <w:rPr>
          <w:rFonts w:cs="Calibri"/>
          <w:sz w:val="24"/>
        </w:rPr>
        <w:t>…….</w:t>
      </w:r>
      <w:proofErr w:type="gramEnd"/>
      <w:r w:rsidRPr="00B95517">
        <w:rPr>
          <w:rFonts w:cs="Calibri"/>
          <w:sz w:val="24"/>
        </w:rPr>
        <w:t xml:space="preserve">……………… </w:t>
      </w:r>
    </w:p>
    <w:p w:rsidR="00BC567A" w:rsidRPr="00B95517" w:rsidRDefault="00000000">
      <w:pPr>
        <w:numPr>
          <w:ilvl w:val="0"/>
          <w:numId w:val="8"/>
        </w:numPr>
        <w:ind w:right="0" w:hanging="360"/>
        <w:rPr>
          <w:rFonts w:cs="Calibri"/>
          <w:sz w:val="24"/>
        </w:rPr>
      </w:pPr>
      <w:r w:rsidRPr="00B95517">
        <w:rPr>
          <w:rFonts w:cs="Calibri"/>
          <w:sz w:val="24"/>
        </w:rPr>
        <w:t xml:space="preserve">Wykonawca zobowiązany jest do poinformowania Zamawiającego w formie pisemnej o każdej zmianie danych dotyczących Podwykonawców, jak również o ewentualnych nowych Podwykonawcach, którym zamierza powierzyć prace w ramach realizacji Umowy. </w:t>
      </w:r>
    </w:p>
    <w:p w:rsidR="00BC567A" w:rsidRPr="00B95517" w:rsidRDefault="00000000">
      <w:pPr>
        <w:numPr>
          <w:ilvl w:val="0"/>
          <w:numId w:val="8"/>
        </w:numPr>
        <w:ind w:right="0" w:hanging="360"/>
        <w:rPr>
          <w:rFonts w:cs="Calibri"/>
          <w:sz w:val="24"/>
        </w:rPr>
      </w:pPr>
      <w:r w:rsidRPr="00B95517">
        <w:rPr>
          <w:rFonts w:cs="Calibri"/>
          <w:sz w:val="24"/>
        </w:rPr>
        <w:lastRenderedPageBreak/>
        <w:t xml:space="preserve">Informacja o zmianie danych dotyczących Podwykonawców, o których mowa w ust. 4, powinna zostać przekazana Zamawiającemu w terminie do 3 dni roboczych od zmiany danych, w celu zachowania niezakłóconej współpracy operacyjnej. </w:t>
      </w:r>
    </w:p>
    <w:p w:rsidR="00BC567A" w:rsidRPr="00B95517" w:rsidRDefault="00000000">
      <w:pPr>
        <w:numPr>
          <w:ilvl w:val="0"/>
          <w:numId w:val="8"/>
        </w:numPr>
        <w:ind w:right="0" w:hanging="360"/>
        <w:rPr>
          <w:rFonts w:cs="Calibri"/>
          <w:sz w:val="24"/>
        </w:rPr>
      </w:pPr>
      <w:r w:rsidRPr="00B95517">
        <w:rPr>
          <w:rFonts w:cs="Calibri"/>
          <w:sz w:val="24"/>
        </w:rPr>
        <w:t xml:space="preserve">Zamawiający jest uprawniony do odmowy współdziałania z Podwykonawcą, o udziale którego w wykonaniu Umowy nie uzyskał informacji, do czasu przekazania przez Wykonawcę niezbędnych danych. </w:t>
      </w:r>
    </w:p>
    <w:p w:rsidR="00BC567A" w:rsidRPr="00B95517" w:rsidRDefault="00000000">
      <w:pPr>
        <w:numPr>
          <w:ilvl w:val="0"/>
          <w:numId w:val="8"/>
        </w:numPr>
        <w:spacing w:after="154"/>
        <w:ind w:right="0" w:hanging="360"/>
        <w:rPr>
          <w:rFonts w:cs="Calibri"/>
          <w:sz w:val="24"/>
        </w:rPr>
      </w:pPr>
      <w:r w:rsidRPr="00B95517">
        <w:rPr>
          <w:rFonts w:cs="Calibri"/>
          <w:sz w:val="24"/>
        </w:rPr>
        <w:t xml:space="preserve">Wykonawca ponosi odpowiedzialność za działanie Podwykonawców jak za własne działania, niezależnie od podjętych przez Zamawiającego działań sprawdzających wynikających z niniejszej Umowy lub przepisów prawa. </w:t>
      </w:r>
    </w:p>
    <w:p w:rsidR="00BC567A" w:rsidRPr="00B95517" w:rsidRDefault="00000000">
      <w:pPr>
        <w:pStyle w:val="Nagwek1"/>
        <w:spacing w:after="47"/>
        <w:ind w:left="12" w:right="5"/>
      </w:pPr>
      <w:r w:rsidRPr="00B95517">
        <w:t xml:space="preserve">§ </w:t>
      </w:r>
      <w:proofErr w:type="gramStart"/>
      <w:r w:rsidRPr="00B95517">
        <w:t>7  Wynagrodzenie</w:t>
      </w:r>
      <w:proofErr w:type="gramEnd"/>
      <w:r w:rsidRPr="00B95517">
        <w:t xml:space="preserve"> i płatności  </w:t>
      </w:r>
    </w:p>
    <w:p w:rsidR="00BC567A" w:rsidRPr="00B95517" w:rsidRDefault="00000000">
      <w:pPr>
        <w:numPr>
          <w:ilvl w:val="0"/>
          <w:numId w:val="9"/>
        </w:numPr>
        <w:ind w:right="0" w:hanging="360"/>
        <w:rPr>
          <w:rFonts w:cs="Calibri"/>
          <w:sz w:val="24"/>
        </w:rPr>
      </w:pPr>
      <w:r w:rsidRPr="00B95517">
        <w:rPr>
          <w:rFonts w:cs="Calibri"/>
          <w:sz w:val="24"/>
        </w:rPr>
        <w:t>Wykonawca za realizację przedmiotu umowy otrzyma wynagrodzenie ryczałtowe netto w wysokości …………</w:t>
      </w:r>
      <w:proofErr w:type="gramStart"/>
      <w:r w:rsidRPr="00B95517">
        <w:rPr>
          <w:rFonts w:cs="Calibri"/>
          <w:sz w:val="24"/>
        </w:rPr>
        <w:t>…….</w:t>
      </w:r>
      <w:proofErr w:type="gramEnd"/>
      <w:r w:rsidRPr="00B95517">
        <w:rPr>
          <w:rFonts w:cs="Calibri"/>
          <w:sz w:val="24"/>
        </w:rPr>
        <w:t xml:space="preserve">.……PLN (słownie……………………………), do którego zostanie naliczony podatek VAT </w:t>
      </w:r>
      <w:proofErr w:type="gramStart"/>
      <w:r w:rsidRPr="00B95517">
        <w:rPr>
          <w:rFonts w:cs="Calibri"/>
          <w:sz w:val="24"/>
        </w:rPr>
        <w:t>…….</w:t>
      </w:r>
      <w:proofErr w:type="gramEnd"/>
      <w:r w:rsidRPr="00B95517">
        <w:rPr>
          <w:rFonts w:cs="Calibri"/>
          <w:sz w:val="24"/>
        </w:rPr>
        <w:t>. %, w kwocie ……………….  PLN, co stanowi kwotę brutto …………………</w:t>
      </w:r>
      <w:proofErr w:type="gramStart"/>
      <w:r w:rsidRPr="00B95517">
        <w:rPr>
          <w:rFonts w:cs="Calibri"/>
          <w:sz w:val="24"/>
        </w:rPr>
        <w:t>…….</w:t>
      </w:r>
      <w:proofErr w:type="gramEnd"/>
      <w:r w:rsidRPr="00B95517">
        <w:rPr>
          <w:rFonts w:cs="Calibri"/>
          <w:sz w:val="24"/>
        </w:rPr>
        <w:t>PLN (słownie ………</w:t>
      </w:r>
      <w:proofErr w:type="gramStart"/>
      <w:r w:rsidRPr="00B95517">
        <w:rPr>
          <w:rFonts w:cs="Calibri"/>
          <w:sz w:val="24"/>
        </w:rPr>
        <w:t>…….</w:t>
      </w:r>
      <w:proofErr w:type="gramEnd"/>
      <w:r w:rsidRPr="00B95517">
        <w:rPr>
          <w:rFonts w:cs="Calibri"/>
          <w:sz w:val="24"/>
        </w:rPr>
        <w:t xml:space="preserve">.).  </w:t>
      </w:r>
    </w:p>
    <w:p w:rsidR="00BC567A" w:rsidRPr="00B95517" w:rsidRDefault="00000000">
      <w:pPr>
        <w:numPr>
          <w:ilvl w:val="0"/>
          <w:numId w:val="9"/>
        </w:numPr>
        <w:ind w:right="0" w:hanging="360"/>
        <w:rPr>
          <w:rFonts w:cs="Calibri"/>
          <w:sz w:val="24"/>
        </w:rPr>
      </w:pPr>
      <w:r w:rsidRPr="00B95517">
        <w:rPr>
          <w:rFonts w:cs="Calibri"/>
          <w:sz w:val="24"/>
        </w:rPr>
        <w:t xml:space="preserve">Wynagrodzenie określone w ust. 1 odpowiada przedmiotowi zamówienia określonemu w § 2 i obejmuje wszelkie koszty niezbędne do zrealizowania przedmiotu umowy. Niedoszacowanie, pominięcie oraz brak rozpoznania zakresu przedmiotu umowy nie może być podstawą do żądania zmiany wynagrodzenia określonego w ust. 1 niniejszego paragrafu.  </w:t>
      </w:r>
    </w:p>
    <w:p w:rsidR="00BC567A" w:rsidRPr="00B95517" w:rsidRDefault="00000000">
      <w:pPr>
        <w:numPr>
          <w:ilvl w:val="0"/>
          <w:numId w:val="9"/>
        </w:numPr>
        <w:ind w:right="0" w:hanging="360"/>
        <w:rPr>
          <w:rFonts w:cs="Calibri"/>
          <w:sz w:val="24"/>
        </w:rPr>
      </w:pPr>
      <w:r w:rsidRPr="00B95517">
        <w:rPr>
          <w:rFonts w:cs="Calibri"/>
          <w:sz w:val="24"/>
        </w:rPr>
        <w:t xml:space="preserve">Zamawiający nie przewiduje płatności częściowej. </w:t>
      </w:r>
    </w:p>
    <w:p w:rsidR="00BC567A" w:rsidRPr="00B95517" w:rsidRDefault="00000000">
      <w:pPr>
        <w:numPr>
          <w:ilvl w:val="0"/>
          <w:numId w:val="9"/>
        </w:numPr>
        <w:ind w:right="0" w:hanging="360"/>
        <w:rPr>
          <w:rFonts w:cs="Calibri"/>
          <w:sz w:val="24"/>
        </w:rPr>
      </w:pPr>
      <w:r w:rsidRPr="00B95517">
        <w:rPr>
          <w:rFonts w:cs="Calibri"/>
          <w:sz w:val="24"/>
        </w:rPr>
        <w:t xml:space="preserve">Rozliczenie wykonania przedmiotu umowy nastąpi na podstawie prawidłowo wystawionej faktury VAT. Podstawą wystawienia faktury VAT będzie protokół odbioru przedmiotu zamówienia bez zastrzeżeń, o którym mowa w § 5 umowy.  </w:t>
      </w:r>
    </w:p>
    <w:p w:rsidR="00BC567A" w:rsidRPr="00B95517" w:rsidRDefault="00000000">
      <w:pPr>
        <w:numPr>
          <w:ilvl w:val="0"/>
          <w:numId w:val="9"/>
        </w:numPr>
        <w:ind w:right="0" w:hanging="360"/>
        <w:rPr>
          <w:rFonts w:cs="Calibri"/>
          <w:sz w:val="24"/>
        </w:rPr>
      </w:pPr>
      <w:r w:rsidRPr="00B95517">
        <w:rPr>
          <w:rFonts w:cs="Calibri"/>
          <w:sz w:val="24"/>
        </w:rPr>
        <w:t>Zapłata faktury nastąpi w terminie do 30 dni kalendarzowych od daty wpływu faktury do</w:t>
      </w:r>
      <w:r w:rsidRPr="00B95517">
        <w:rPr>
          <w:rFonts w:cs="Calibri"/>
          <w:b/>
          <w:sz w:val="24"/>
        </w:rPr>
        <w:t xml:space="preserve"> Urzędu Miejskiego w </w:t>
      </w:r>
      <w:proofErr w:type="spellStart"/>
      <w:r w:rsidR="005F1438">
        <w:rPr>
          <w:rFonts w:cs="Calibri"/>
          <w:b/>
          <w:sz w:val="24"/>
        </w:rPr>
        <w:t>Drelów</w:t>
      </w:r>
      <w:r w:rsidR="008D04BB">
        <w:rPr>
          <w:rFonts w:cs="Calibri"/>
          <w:b/>
          <w:sz w:val="24"/>
        </w:rPr>
        <w:t>ie</w:t>
      </w:r>
      <w:proofErr w:type="spellEnd"/>
      <w:r w:rsidRPr="00B95517">
        <w:rPr>
          <w:rFonts w:cs="Calibri"/>
          <w:sz w:val="24"/>
        </w:rPr>
        <w:t xml:space="preserve">, na rachunek bankowy Wykonawcy ujęty na tzw. „Białej Liście”, o którym mowa w art. 96b ust. 3 pkt 13) ustawy z dnia 11 marca 2004 r. o podatku od towarów i usług (Dz. U z 2024 r. poz. 361).  </w:t>
      </w:r>
    </w:p>
    <w:p w:rsidR="00963829" w:rsidRPr="00B95517" w:rsidRDefault="00000000">
      <w:pPr>
        <w:numPr>
          <w:ilvl w:val="0"/>
          <w:numId w:val="9"/>
        </w:numPr>
        <w:spacing w:after="103" w:line="345" w:lineRule="auto"/>
        <w:ind w:right="0" w:hanging="360"/>
        <w:rPr>
          <w:rFonts w:cs="Calibri"/>
          <w:sz w:val="24"/>
        </w:rPr>
      </w:pPr>
      <w:r w:rsidRPr="00B95517">
        <w:rPr>
          <w:rFonts w:cs="Calibri"/>
          <w:sz w:val="24"/>
        </w:rPr>
        <w:t xml:space="preserve">Za dzień zapłaty uznaje się dzień, w którym bank Zamawiającego obciążył jego konto.  </w:t>
      </w:r>
    </w:p>
    <w:p w:rsidR="00BC567A" w:rsidRPr="00B95517" w:rsidRDefault="00000000">
      <w:pPr>
        <w:numPr>
          <w:ilvl w:val="0"/>
          <w:numId w:val="9"/>
        </w:numPr>
        <w:spacing w:after="103" w:line="345" w:lineRule="auto"/>
        <w:ind w:right="0" w:hanging="360"/>
        <w:rPr>
          <w:rFonts w:cs="Calibri"/>
          <w:sz w:val="24"/>
        </w:rPr>
      </w:pPr>
      <w:r w:rsidRPr="00B95517">
        <w:rPr>
          <w:rFonts w:cs="Calibri"/>
          <w:sz w:val="24"/>
        </w:rPr>
        <w:t xml:space="preserve">Ewentualna zmiana klasyfikacji budżetowej nie wymaga zmiany umowy, a Wykonawca wyraża zgodę, aby Zamawiający dokonywał tego we własnym zakresie bez konieczności informowania go.  </w:t>
      </w:r>
    </w:p>
    <w:p w:rsidR="00BC567A" w:rsidRPr="00B95517" w:rsidRDefault="00000000">
      <w:pPr>
        <w:numPr>
          <w:ilvl w:val="0"/>
          <w:numId w:val="10"/>
        </w:numPr>
        <w:ind w:right="0" w:hanging="360"/>
        <w:rPr>
          <w:rFonts w:cs="Calibri"/>
          <w:sz w:val="24"/>
        </w:rPr>
      </w:pPr>
      <w:r w:rsidRPr="00B95517">
        <w:rPr>
          <w:rFonts w:cs="Calibri"/>
          <w:sz w:val="24"/>
        </w:rPr>
        <w:t xml:space="preserve">Zamawiający nie wyraża zgody na zbycie wierzytelności wynikających z wykonania umowy.  </w:t>
      </w:r>
    </w:p>
    <w:p w:rsidR="00BC567A" w:rsidRPr="00B95517" w:rsidRDefault="00000000">
      <w:pPr>
        <w:numPr>
          <w:ilvl w:val="0"/>
          <w:numId w:val="10"/>
        </w:numPr>
        <w:spacing w:after="123" w:line="262" w:lineRule="auto"/>
        <w:ind w:right="0" w:hanging="360"/>
        <w:rPr>
          <w:rFonts w:cs="Calibri"/>
          <w:sz w:val="24"/>
        </w:rPr>
      </w:pPr>
      <w:r w:rsidRPr="00B95517">
        <w:rPr>
          <w:rFonts w:cs="Calibri"/>
          <w:sz w:val="24"/>
        </w:rPr>
        <w:t xml:space="preserve">Dane do faktury:  </w:t>
      </w:r>
    </w:p>
    <w:p w:rsidR="00BC567A" w:rsidRPr="00B95517" w:rsidRDefault="00963829">
      <w:pPr>
        <w:spacing w:after="187" w:line="262" w:lineRule="auto"/>
        <w:ind w:left="562" w:right="0" w:hanging="10"/>
        <w:jc w:val="left"/>
        <w:rPr>
          <w:rFonts w:cs="Calibri"/>
          <w:sz w:val="24"/>
        </w:rPr>
      </w:pPr>
      <w:r w:rsidRPr="00B95517">
        <w:rPr>
          <w:rFonts w:cs="Calibri"/>
          <w:b/>
          <w:sz w:val="24"/>
        </w:rPr>
        <w:t>…..</w:t>
      </w:r>
    </w:p>
    <w:p w:rsidR="00BC567A" w:rsidRPr="00B95517" w:rsidRDefault="00000000">
      <w:pPr>
        <w:numPr>
          <w:ilvl w:val="0"/>
          <w:numId w:val="10"/>
        </w:numPr>
        <w:ind w:right="0" w:hanging="360"/>
        <w:rPr>
          <w:rFonts w:cs="Calibri"/>
          <w:sz w:val="24"/>
        </w:rPr>
      </w:pPr>
      <w:r w:rsidRPr="00B95517">
        <w:rPr>
          <w:rFonts w:cs="Calibri"/>
          <w:sz w:val="24"/>
        </w:rPr>
        <w:lastRenderedPageBreak/>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  </w:t>
      </w:r>
    </w:p>
    <w:p w:rsidR="00BC567A" w:rsidRPr="00B95517" w:rsidRDefault="00000000">
      <w:pPr>
        <w:numPr>
          <w:ilvl w:val="0"/>
          <w:numId w:val="10"/>
        </w:numPr>
        <w:ind w:right="0" w:hanging="360"/>
        <w:rPr>
          <w:rFonts w:cs="Calibri"/>
          <w:sz w:val="24"/>
        </w:rPr>
      </w:pPr>
      <w:r w:rsidRPr="00B95517">
        <w:rPr>
          <w:rFonts w:cs="Calibri"/>
          <w:sz w:val="24"/>
        </w:rPr>
        <w:t xml:space="preserve">Zamawiający zastrzega sobie prawo zakwestionowania dowolnej części zafakturowanej kwoty w przypadku stwierdzenia, że jest ona niewłaściwa lub wymaga dodatkowego sprawdzenia.  </w:t>
      </w:r>
    </w:p>
    <w:p w:rsidR="00BC567A" w:rsidRPr="00B95517" w:rsidRDefault="00000000">
      <w:pPr>
        <w:numPr>
          <w:ilvl w:val="0"/>
          <w:numId w:val="10"/>
        </w:numPr>
        <w:ind w:right="0" w:hanging="360"/>
        <w:rPr>
          <w:rFonts w:cs="Calibri"/>
          <w:sz w:val="24"/>
        </w:rPr>
      </w:pPr>
      <w:r w:rsidRPr="00B95517">
        <w:rPr>
          <w:rFonts w:cs="Calibri"/>
          <w:sz w:val="24"/>
        </w:rPr>
        <w:t xml:space="preserve">Nieprawidłowo wystawiona faktura nie będzie stanowiła podstawy do zapłaty wynagrodzenia i zostanie zwrócona Wykonawcy. W takim przypadku, termin zapłaty należnego Wykonawcy wynagrodzenia biegnie od dnia doręczenia Zamawiającemu prawidłowo wystawionej faktury.  </w:t>
      </w:r>
    </w:p>
    <w:p w:rsidR="00BC567A" w:rsidRPr="00B95517" w:rsidRDefault="00000000">
      <w:pPr>
        <w:numPr>
          <w:ilvl w:val="0"/>
          <w:numId w:val="10"/>
        </w:numPr>
        <w:spacing w:after="154"/>
        <w:ind w:right="0" w:hanging="360"/>
        <w:rPr>
          <w:rFonts w:cs="Calibri"/>
          <w:sz w:val="24"/>
        </w:rPr>
      </w:pPr>
      <w:r w:rsidRPr="00B95517">
        <w:rPr>
          <w:rFonts w:cs="Calibri"/>
          <w:sz w:val="24"/>
        </w:rPr>
        <w:t xml:space="preserve">W przypadku zmiany ustawowej stawki VAT w trakcie realizacji umowy, Wykonawca jest zobowiązany do wystawienia faktury VAT według aktualnie obowiązującej stawki podatku VAT.  </w:t>
      </w:r>
    </w:p>
    <w:p w:rsidR="00BC567A" w:rsidRPr="00B95517" w:rsidRDefault="00000000">
      <w:pPr>
        <w:pStyle w:val="Nagwek1"/>
        <w:spacing w:after="45"/>
        <w:ind w:left="12"/>
      </w:pPr>
      <w:r w:rsidRPr="00B95517">
        <w:t xml:space="preserve"> § 8 Gwarancja i rękojmia  </w:t>
      </w:r>
    </w:p>
    <w:p w:rsidR="00BC567A" w:rsidRPr="00B95517" w:rsidRDefault="00000000">
      <w:pPr>
        <w:numPr>
          <w:ilvl w:val="0"/>
          <w:numId w:val="11"/>
        </w:numPr>
        <w:ind w:right="0" w:hanging="360"/>
        <w:rPr>
          <w:rFonts w:cs="Calibri"/>
          <w:sz w:val="24"/>
        </w:rPr>
      </w:pPr>
      <w:r w:rsidRPr="00B95517">
        <w:rPr>
          <w:rFonts w:cs="Calibri"/>
          <w:sz w:val="24"/>
        </w:rPr>
        <w:t xml:space="preserve">Sprzęt objęty jest gwarancją producenta.  </w:t>
      </w:r>
    </w:p>
    <w:p w:rsidR="00BC567A" w:rsidRPr="00B95517" w:rsidRDefault="00000000">
      <w:pPr>
        <w:numPr>
          <w:ilvl w:val="0"/>
          <w:numId w:val="11"/>
        </w:numPr>
        <w:ind w:right="0" w:hanging="360"/>
        <w:rPr>
          <w:rFonts w:cs="Calibri"/>
          <w:sz w:val="24"/>
        </w:rPr>
      </w:pPr>
      <w:r w:rsidRPr="00B95517">
        <w:rPr>
          <w:rFonts w:cs="Calibri"/>
          <w:sz w:val="24"/>
        </w:rPr>
        <w:t xml:space="preserve">Sprzęt objęty jest </w:t>
      </w:r>
      <w:r w:rsidR="00F47601">
        <w:rPr>
          <w:rFonts w:cs="Calibri"/>
          <w:sz w:val="24"/>
        </w:rPr>
        <w:t>gwarancją</w:t>
      </w:r>
      <w:r w:rsidRPr="00B95517">
        <w:rPr>
          <w:rFonts w:cs="Calibri"/>
          <w:sz w:val="24"/>
        </w:rPr>
        <w:t xml:space="preserve"> nie krótszą niż </w:t>
      </w:r>
      <w:r w:rsidR="00F47601">
        <w:rPr>
          <w:rFonts w:cs="Calibri"/>
          <w:sz w:val="24"/>
        </w:rPr>
        <w:t>gwarancja producenta</w:t>
      </w:r>
      <w:r w:rsidRPr="00B95517">
        <w:rPr>
          <w:rFonts w:cs="Calibri"/>
          <w:sz w:val="24"/>
        </w:rPr>
        <w:t xml:space="preserve">. </w:t>
      </w:r>
    </w:p>
    <w:p w:rsidR="00BC567A" w:rsidRPr="00B95517" w:rsidRDefault="00000000">
      <w:pPr>
        <w:numPr>
          <w:ilvl w:val="0"/>
          <w:numId w:val="11"/>
        </w:numPr>
        <w:ind w:right="0" w:hanging="360"/>
        <w:rPr>
          <w:rFonts w:cs="Calibri"/>
          <w:sz w:val="24"/>
        </w:rPr>
      </w:pPr>
      <w:r w:rsidRPr="00B95517">
        <w:rPr>
          <w:rFonts w:cs="Calibri"/>
          <w:sz w:val="24"/>
        </w:rPr>
        <w:t xml:space="preserve">Odpowiedzialność Wykonawcy z tytułu </w:t>
      </w:r>
      <w:r w:rsidR="00F47601">
        <w:rPr>
          <w:rFonts w:cs="Calibri"/>
          <w:sz w:val="24"/>
        </w:rPr>
        <w:t>gwarancji</w:t>
      </w:r>
      <w:r w:rsidRPr="00B95517">
        <w:rPr>
          <w:rFonts w:cs="Calibri"/>
          <w:sz w:val="24"/>
        </w:rPr>
        <w:t xml:space="preserve"> dotyczy wad przedmiotu umowy istniejących w czasie dokonywania czynności odbioru oraz wad powstałych po odbiorze, z przyczyn tkwiących w przedmiocie umowy w chwili odbioru, z zastrzeżeniem, że w </w:t>
      </w:r>
      <w:proofErr w:type="gramStart"/>
      <w:r w:rsidRPr="00B95517">
        <w:rPr>
          <w:rFonts w:cs="Calibri"/>
          <w:sz w:val="24"/>
        </w:rPr>
        <w:t>przypadku</w:t>
      </w:r>
      <w:proofErr w:type="gramEnd"/>
      <w:r w:rsidRPr="00B95517">
        <w:rPr>
          <w:rFonts w:cs="Calibri"/>
          <w:sz w:val="24"/>
        </w:rPr>
        <w:t xml:space="preserve"> gdy w wykonaniu swoich obowiązków Wykonawca dostarczył uprawnionemu z </w:t>
      </w:r>
      <w:r w:rsidR="00F47601">
        <w:rPr>
          <w:rFonts w:cs="Calibri"/>
          <w:sz w:val="24"/>
        </w:rPr>
        <w:t>gwarancji</w:t>
      </w:r>
      <w:r w:rsidRPr="00B95517">
        <w:rPr>
          <w:rFonts w:cs="Calibri"/>
          <w:sz w:val="24"/>
        </w:rPr>
        <w:t xml:space="preserve"> zamiast rzeczy wadliwej rzecz wolną od wad albo dokonał istotnych napraw rzeczy objętej rękojmią </w:t>
      </w:r>
    </w:p>
    <w:p w:rsidR="00BC567A" w:rsidRPr="00B95517" w:rsidRDefault="00000000">
      <w:pPr>
        <w:numPr>
          <w:ilvl w:val="0"/>
          <w:numId w:val="11"/>
        </w:numPr>
        <w:ind w:right="0" w:hanging="360"/>
        <w:rPr>
          <w:rFonts w:cs="Calibri"/>
          <w:sz w:val="24"/>
        </w:rPr>
      </w:pPr>
      <w:r w:rsidRPr="00B95517">
        <w:rPr>
          <w:rFonts w:cs="Calibri"/>
          <w:sz w:val="24"/>
        </w:rPr>
        <w:t>Prawo wyboru dochodzenia roszczeń z</w:t>
      </w:r>
      <w:r w:rsidR="00F47601">
        <w:rPr>
          <w:rFonts w:cs="Calibri"/>
          <w:sz w:val="24"/>
        </w:rPr>
        <w:t xml:space="preserve"> </w:t>
      </w:r>
      <w:r w:rsidRPr="00B95517">
        <w:rPr>
          <w:rFonts w:cs="Calibri"/>
          <w:sz w:val="24"/>
        </w:rPr>
        <w:t xml:space="preserve">gwarancji jakości do każdej z wady z osobna należy do Zamawiającego. Wykonawca nie może odmówić usunięcia wad ze względu na ich koszt.   </w:t>
      </w:r>
    </w:p>
    <w:p w:rsidR="00963829" w:rsidRPr="00B95517" w:rsidRDefault="00000000">
      <w:pPr>
        <w:numPr>
          <w:ilvl w:val="0"/>
          <w:numId w:val="11"/>
        </w:numPr>
        <w:ind w:right="0" w:hanging="360"/>
        <w:rPr>
          <w:rFonts w:cs="Calibri"/>
          <w:sz w:val="24"/>
        </w:rPr>
      </w:pPr>
      <w:r w:rsidRPr="00B95517">
        <w:rPr>
          <w:rFonts w:cs="Calibri"/>
          <w:sz w:val="24"/>
        </w:rPr>
        <w:t xml:space="preserve">W trakcie obowiązywania niniejszej umowy Wykonawca odpowiada za prawidłową realizację wymagań Zamawiającego dotyczących gwarancji.  </w:t>
      </w:r>
    </w:p>
    <w:p w:rsidR="00BC567A" w:rsidRPr="00B95517" w:rsidRDefault="00000000">
      <w:pPr>
        <w:numPr>
          <w:ilvl w:val="0"/>
          <w:numId w:val="11"/>
        </w:numPr>
        <w:ind w:right="0" w:hanging="360"/>
        <w:rPr>
          <w:rFonts w:cs="Calibri"/>
          <w:sz w:val="24"/>
        </w:rPr>
      </w:pPr>
      <w:r w:rsidRPr="00B95517">
        <w:rPr>
          <w:rFonts w:cs="Calibri"/>
          <w:sz w:val="24"/>
        </w:rPr>
        <w:t xml:space="preserve">W trakcie okresu gwarancji Wykonawca zobowiązany jest do świadczenia serwisu gwarancyjnego. Serwis gwarancyjny powinien być świadczony przez producenta lub serwis autoryzowany producenta.  </w:t>
      </w:r>
    </w:p>
    <w:p w:rsidR="00BC567A" w:rsidRPr="00B95517" w:rsidRDefault="00000000">
      <w:pPr>
        <w:numPr>
          <w:ilvl w:val="0"/>
          <w:numId w:val="12"/>
        </w:numPr>
        <w:ind w:right="0" w:hanging="360"/>
        <w:rPr>
          <w:rFonts w:cs="Calibri"/>
          <w:sz w:val="24"/>
        </w:rPr>
      </w:pPr>
      <w:r w:rsidRPr="00B95517">
        <w:rPr>
          <w:rFonts w:cs="Calibri"/>
          <w:sz w:val="24"/>
        </w:rPr>
        <w:t xml:space="preserve">Wykonawca nie może odmówić wymiany towaru wadliwego na nowy, jeżeli był już on naprawiany lub gdy wada jest tego rodzaju, że nie rokuje doprowadzenia przedmiotu umowy do jakości, jaką powinien on posiadać w warunkach eksploatacji zgodnych z instrukcją obsługi.  </w:t>
      </w:r>
    </w:p>
    <w:p w:rsidR="00BC567A" w:rsidRPr="00B95517" w:rsidRDefault="00000000">
      <w:pPr>
        <w:numPr>
          <w:ilvl w:val="0"/>
          <w:numId w:val="12"/>
        </w:numPr>
        <w:ind w:right="0" w:hanging="360"/>
        <w:rPr>
          <w:rFonts w:cs="Calibri"/>
          <w:sz w:val="24"/>
        </w:rPr>
      </w:pPr>
      <w:r w:rsidRPr="00B95517">
        <w:rPr>
          <w:rFonts w:cs="Calibri"/>
          <w:sz w:val="24"/>
        </w:rPr>
        <w:t xml:space="preserve">Wykonawca jest zwolniony z odpowiedzialności z tytułu rękojmi, jeżeli wykaże, że wady powstały z przyczyn leżących po stronie Zamawiającego, w szczególności z powodu niezgodnego z przeznaczeniem używania rzeczy lub niewłaściwej obsługi.  </w:t>
      </w:r>
    </w:p>
    <w:p w:rsidR="00BC567A" w:rsidRPr="00B95517" w:rsidRDefault="00000000">
      <w:pPr>
        <w:numPr>
          <w:ilvl w:val="0"/>
          <w:numId w:val="12"/>
        </w:numPr>
        <w:spacing w:after="123" w:line="262" w:lineRule="auto"/>
        <w:ind w:right="0" w:hanging="360"/>
        <w:rPr>
          <w:rFonts w:cs="Calibri"/>
          <w:sz w:val="24"/>
        </w:rPr>
      </w:pPr>
      <w:r w:rsidRPr="00B95517">
        <w:rPr>
          <w:rFonts w:cs="Calibri"/>
          <w:sz w:val="24"/>
        </w:rPr>
        <w:t xml:space="preserve">W okresie </w:t>
      </w:r>
      <w:r w:rsidR="00F47601">
        <w:rPr>
          <w:rFonts w:cs="Calibri"/>
          <w:sz w:val="24"/>
        </w:rPr>
        <w:t>gwarancji</w:t>
      </w:r>
      <w:r w:rsidRPr="00B95517">
        <w:rPr>
          <w:rFonts w:cs="Calibri"/>
          <w:sz w:val="24"/>
        </w:rPr>
        <w:t xml:space="preserve"> Wykonawca zapewnia:   </w:t>
      </w:r>
    </w:p>
    <w:p w:rsidR="00BC567A" w:rsidRPr="00B95517" w:rsidRDefault="00000000">
      <w:pPr>
        <w:numPr>
          <w:ilvl w:val="1"/>
          <w:numId w:val="12"/>
        </w:numPr>
        <w:spacing w:after="150"/>
        <w:ind w:right="0" w:hanging="360"/>
        <w:rPr>
          <w:rFonts w:cs="Calibri"/>
          <w:sz w:val="24"/>
        </w:rPr>
      </w:pPr>
      <w:r w:rsidRPr="00B95517">
        <w:rPr>
          <w:rFonts w:cs="Calibri"/>
          <w:sz w:val="24"/>
        </w:rPr>
        <w:t xml:space="preserve">nieodpłatne usuwanie zgłaszanych przez Zamawiającego usterek,  </w:t>
      </w:r>
    </w:p>
    <w:p w:rsidR="00BC567A" w:rsidRPr="00B95517" w:rsidRDefault="00000000">
      <w:pPr>
        <w:numPr>
          <w:ilvl w:val="1"/>
          <w:numId w:val="12"/>
        </w:numPr>
        <w:spacing w:after="149"/>
        <w:ind w:right="0" w:hanging="360"/>
        <w:rPr>
          <w:rFonts w:cs="Calibri"/>
          <w:sz w:val="24"/>
        </w:rPr>
      </w:pPr>
      <w:r w:rsidRPr="00B95517">
        <w:rPr>
          <w:rFonts w:cs="Calibri"/>
          <w:sz w:val="24"/>
        </w:rPr>
        <w:lastRenderedPageBreak/>
        <w:t xml:space="preserve">w razie wystąpienia konieczności naprawy sprzętu poza siedzibą Zamawiającego:  </w:t>
      </w:r>
    </w:p>
    <w:p w:rsidR="00BC567A" w:rsidRPr="00B95517" w:rsidRDefault="00000000">
      <w:pPr>
        <w:numPr>
          <w:ilvl w:val="2"/>
          <w:numId w:val="12"/>
        </w:numPr>
        <w:spacing w:after="149"/>
        <w:ind w:left="2269" w:right="0" w:hanging="425"/>
        <w:rPr>
          <w:rFonts w:cs="Calibri"/>
          <w:sz w:val="24"/>
        </w:rPr>
      </w:pPr>
      <w:r w:rsidRPr="00B95517">
        <w:rPr>
          <w:rFonts w:cs="Calibri"/>
          <w:sz w:val="24"/>
        </w:rPr>
        <w:t xml:space="preserve">bezpłatny odbiór wadliwego sprzętu w terminie nieprzekraczającym 14 dni roboczych;  </w:t>
      </w:r>
    </w:p>
    <w:p w:rsidR="00BC567A" w:rsidRPr="00B95517" w:rsidRDefault="00000000">
      <w:pPr>
        <w:numPr>
          <w:ilvl w:val="2"/>
          <w:numId w:val="12"/>
        </w:numPr>
        <w:spacing w:after="148"/>
        <w:ind w:left="2269" w:right="0" w:hanging="425"/>
        <w:rPr>
          <w:rFonts w:cs="Calibri"/>
          <w:sz w:val="24"/>
        </w:rPr>
      </w:pPr>
      <w:r w:rsidRPr="00B95517">
        <w:rPr>
          <w:rFonts w:cs="Calibri"/>
          <w:sz w:val="24"/>
        </w:rPr>
        <w:t xml:space="preserve">bezpłatną dostawę naprawionego sprzętu, w terminie nieprzekraczającym 14 dni roboczych od dnia usunięcia awarii, a w uzasadnionych przypadkach w terminie nie dłuższym niż 21 dni roboczych od dnia odebrania sprzętu z siedziby Zamawiającego;  </w:t>
      </w:r>
    </w:p>
    <w:p w:rsidR="00BC567A" w:rsidRPr="00B95517" w:rsidRDefault="00000000">
      <w:pPr>
        <w:numPr>
          <w:ilvl w:val="2"/>
          <w:numId w:val="12"/>
        </w:numPr>
        <w:spacing w:after="148"/>
        <w:ind w:left="2269" w:right="0" w:hanging="425"/>
        <w:rPr>
          <w:rFonts w:cs="Calibri"/>
          <w:sz w:val="24"/>
        </w:rPr>
      </w:pPr>
      <w:r w:rsidRPr="00B95517">
        <w:rPr>
          <w:rFonts w:cs="Calibri"/>
          <w:sz w:val="24"/>
        </w:rPr>
        <w:t xml:space="preserve">podjęcie czynności serwisowych w czasie nieprzekraczającym 2 dni roboczych od momentu zgłoszenia;  </w:t>
      </w:r>
    </w:p>
    <w:p w:rsidR="00BC567A" w:rsidRPr="00B95517" w:rsidRDefault="00000000">
      <w:pPr>
        <w:numPr>
          <w:ilvl w:val="2"/>
          <w:numId w:val="12"/>
        </w:numPr>
        <w:spacing w:after="118"/>
        <w:ind w:left="2269" w:right="0" w:hanging="425"/>
        <w:rPr>
          <w:rFonts w:cs="Calibri"/>
          <w:sz w:val="24"/>
        </w:rPr>
      </w:pPr>
      <w:r w:rsidRPr="00B95517">
        <w:rPr>
          <w:rFonts w:cs="Calibri"/>
          <w:sz w:val="24"/>
        </w:rPr>
        <w:t xml:space="preserve">tajemnicę informacji, do której będzie miał dostęp serwis w trakcie wykonywania prac serwisowych,  </w:t>
      </w:r>
    </w:p>
    <w:p w:rsidR="00BC567A" w:rsidRPr="00B95517" w:rsidRDefault="00000000">
      <w:pPr>
        <w:spacing w:after="162" w:line="259" w:lineRule="auto"/>
        <w:ind w:left="1844" w:right="0" w:firstLine="0"/>
        <w:jc w:val="left"/>
        <w:rPr>
          <w:rFonts w:cs="Calibri"/>
          <w:sz w:val="24"/>
        </w:rPr>
      </w:pPr>
      <w:r w:rsidRPr="00B95517">
        <w:rPr>
          <w:rFonts w:cs="Calibri"/>
          <w:sz w:val="24"/>
        </w:rPr>
        <w:t xml:space="preserve"> </w:t>
      </w:r>
    </w:p>
    <w:p w:rsidR="00BC567A" w:rsidRPr="00B95517" w:rsidRDefault="00000000">
      <w:pPr>
        <w:pStyle w:val="Nagwek1"/>
        <w:spacing w:after="42"/>
        <w:ind w:left="12" w:right="5"/>
      </w:pPr>
      <w:r w:rsidRPr="00B95517">
        <w:t xml:space="preserve">§ </w:t>
      </w:r>
      <w:proofErr w:type="gramStart"/>
      <w:r w:rsidRPr="00B95517">
        <w:t>9  Prawa</w:t>
      </w:r>
      <w:proofErr w:type="gramEnd"/>
      <w:r w:rsidRPr="00B95517">
        <w:t xml:space="preserve"> autorskie i licencje  </w:t>
      </w:r>
    </w:p>
    <w:p w:rsidR="00BC567A" w:rsidRPr="00B95517" w:rsidRDefault="00000000">
      <w:pPr>
        <w:numPr>
          <w:ilvl w:val="0"/>
          <w:numId w:val="13"/>
        </w:numPr>
        <w:ind w:right="0" w:hanging="360"/>
        <w:rPr>
          <w:rFonts w:cs="Calibri"/>
          <w:sz w:val="24"/>
        </w:rPr>
      </w:pPr>
      <w:r w:rsidRPr="00B95517">
        <w:rPr>
          <w:rFonts w:cs="Calibri"/>
          <w:sz w:val="24"/>
        </w:rPr>
        <w:t xml:space="preserve">Wykonawca oświadcza, że korzystanie przez Zamawiającego z Przedmiotu Umowy zgodnie z niniejszą Umową nie narusza, ani nie będzie naruszać żadnych praw osób trzecich, w szczególności praw autorskich.   </w:t>
      </w:r>
    </w:p>
    <w:p w:rsidR="00BC567A" w:rsidRPr="00B95517" w:rsidRDefault="00000000">
      <w:pPr>
        <w:numPr>
          <w:ilvl w:val="0"/>
          <w:numId w:val="13"/>
        </w:numPr>
        <w:ind w:right="0" w:hanging="360"/>
        <w:rPr>
          <w:rFonts w:cs="Calibri"/>
          <w:sz w:val="24"/>
        </w:rPr>
      </w:pPr>
      <w:r w:rsidRPr="00B95517">
        <w:rPr>
          <w:rFonts w:cs="Calibri"/>
          <w:sz w:val="24"/>
        </w:rPr>
        <w:t xml:space="preserve">W ramach zamówienia, Wykonawca z chwilą dostarczenia sprzętu, o którym mowa w §2 ust. 2 oraz dokonania płatności przez Zamawiającego udziela Zamawiającemu licencji na oprogramowanie objęte przedmiotem zamówienia umożliwiającej korzystanie z oprogramowania w celu określonym w umowie.   </w:t>
      </w:r>
    </w:p>
    <w:p w:rsidR="00BC567A" w:rsidRPr="00B95517" w:rsidRDefault="00000000">
      <w:pPr>
        <w:numPr>
          <w:ilvl w:val="0"/>
          <w:numId w:val="13"/>
        </w:numPr>
        <w:ind w:right="0" w:hanging="360"/>
        <w:rPr>
          <w:rFonts w:cs="Calibri"/>
          <w:sz w:val="24"/>
        </w:rPr>
      </w:pPr>
      <w:r w:rsidRPr="00B95517">
        <w:rPr>
          <w:rFonts w:cs="Calibri"/>
          <w:sz w:val="24"/>
        </w:rPr>
        <w:t xml:space="preserve">Strony potwierdzają, że wynagrodzenie określone w § 7 niniejszej Umowy obejmuje udzielenie licencji, o której mowa w ust. 1.   </w:t>
      </w:r>
    </w:p>
    <w:p w:rsidR="00BC567A" w:rsidRPr="00B95517" w:rsidRDefault="00000000">
      <w:pPr>
        <w:numPr>
          <w:ilvl w:val="0"/>
          <w:numId w:val="13"/>
        </w:numPr>
        <w:spacing w:after="151"/>
        <w:ind w:right="0" w:hanging="360"/>
        <w:rPr>
          <w:rFonts w:cs="Calibri"/>
          <w:sz w:val="24"/>
        </w:rPr>
      </w:pPr>
      <w:r w:rsidRPr="00B95517">
        <w:rPr>
          <w:rFonts w:cs="Calibri"/>
          <w:sz w:val="24"/>
        </w:rPr>
        <w:t xml:space="preserve">Wykonawcy z tytułu udzielenia licencji, o której mowa w ust. 1 nie przysługuje ani nie będzie przysługiwać w przyszłości, żadne dodatkowe wynagrodzenie z tytułu praw autorskich.  </w:t>
      </w:r>
    </w:p>
    <w:p w:rsidR="00BC567A" w:rsidRPr="00B95517" w:rsidRDefault="00000000">
      <w:pPr>
        <w:pStyle w:val="Nagwek1"/>
        <w:spacing w:after="47"/>
        <w:ind w:left="12"/>
      </w:pPr>
      <w:r w:rsidRPr="00B95517">
        <w:t xml:space="preserve">§ </w:t>
      </w:r>
      <w:proofErr w:type="gramStart"/>
      <w:r w:rsidRPr="00B95517">
        <w:t>10  Kary</w:t>
      </w:r>
      <w:proofErr w:type="gramEnd"/>
      <w:r w:rsidRPr="00B95517">
        <w:t xml:space="preserve"> umowne i odstąpienie od umowy  </w:t>
      </w:r>
    </w:p>
    <w:p w:rsidR="00BC567A" w:rsidRPr="00B95517" w:rsidRDefault="00000000">
      <w:pPr>
        <w:numPr>
          <w:ilvl w:val="0"/>
          <w:numId w:val="14"/>
        </w:numPr>
        <w:ind w:right="0" w:hanging="360"/>
        <w:rPr>
          <w:rFonts w:cs="Calibri"/>
          <w:sz w:val="24"/>
        </w:rPr>
      </w:pPr>
      <w:r w:rsidRPr="00B95517">
        <w:rPr>
          <w:rFonts w:cs="Calibri"/>
          <w:sz w:val="24"/>
        </w:rPr>
        <w:t xml:space="preserve">W razie zwłoki w wykonaniu przedmiotu umowy, Wykonawca będzie zobowiązany do zapłacenia kary umownej w wysokości 0,5 % kwoty łącznego wynagrodzenia umownego brutto, o której mowa w § 7 ust. 1 umowy, za każdy dzień zwłoki. Zwłoka będzie liczona w stosunku do terminu, o którym mowa § 4 ust. 2 niniejszej umowy.  </w:t>
      </w:r>
    </w:p>
    <w:p w:rsidR="00BC567A" w:rsidRPr="00B95517" w:rsidRDefault="00000000">
      <w:pPr>
        <w:numPr>
          <w:ilvl w:val="0"/>
          <w:numId w:val="14"/>
        </w:numPr>
        <w:ind w:right="0" w:hanging="360"/>
        <w:rPr>
          <w:rFonts w:cs="Calibri"/>
          <w:sz w:val="24"/>
        </w:rPr>
      </w:pPr>
      <w:r w:rsidRPr="00B95517">
        <w:rPr>
          <w:rFonts w:cs="Calibri"/>
          <w:sz w:val="24"/>
        </w:rPr>
        <w:t xml:space="preserve">W razie zwłoki w usunięciu wad, o których mowa § 5 ust. 8 umowy, Wykonawca będzie zobowiązany do zapłacenia kary umownej w wysokości 0,2% kwoty wynagrodzenia brutto, o której mowa w § 7 ust. 1, za każdy dzień zwłoki. Zwłoka będzie liczona w stosunku do terminu, o którym mowa § 4 ust. 2 niniejszej umowy.  </w:t>
      </w:r>
    </w:p>
    <w:p w:rsidR="00BC567A" w:rsidRPr="00B95517" w:rsidRDefault="00000000">
      <w:pPr>
        <w:numPr>
          <w:ilvl w:val="0"/>
          <w:numId w:val="14"/>
        </w:numPr>
        <w:ind w:right="0" w:hanging="360"/>
        <w:rPr>
          <w:rFonts w:cs="Calibri"/>
          <w:sz w:val="24"/>
        </w:rPr>
      </w:pPr>
      <w:r w:rsidRPr="00B95517">
        <w:rPr>
          <w:rFonts w:cs="Calibri"/>
          <w:sz w:val="24"/>
        </w:rPr>
        <w:lastRenderedPageBreak/>
        <w:t xml:space="preserve">Wykonawca zapłaci Zamawiającemu kary umowne w wysokości 10 % wynagrodzenia brutto, o którym mowa w § 7 ust. 1 umowy w przypadku odstąpienia od umowy na skutek okoliczności, za które odpowiedzialność ponosi Wykonawca.  </w:t>
      </w:r>
    </w:p>
    <w:p w:rsidR="00BC567A" w:rsidRPr="00B95517" w:rsidRDefault="00000000">
      <w:pPr>
        <w:numPr>
          <w:ilvl w:val="0"/>
          <w:numId w:val="14"/>
        </w:numPr>
        <w:ind w:right="0" w:hanging="360"/>
        <w:rPr>
          <w:rFonts w:cs="Calibri"/>
          <w:sz w:val="24"/>
        </w:rPr>
      </w:pPr>
      <w:r w:rsidRPr="00B95517">
        <w:rPr>
          <w:rFonts w:cs="Calibri"/>
          <w:sz w:val="24"/>
        </w:rPr>
        <w:t xml:space="preserve">Zamawiający zapłaci Wykonawcy kary umowne w wysokości 10 % wynagrodzenia brutto, o którym mowa w § 7 ust. 1 umowy w przypadku odstąpienia od umowy na skutek okoliczności, za które odpowiedzialność ponosi Zamawiający.  </w:t>
      </w:r>
    </w:p>
    <w:p w:rsidR="00BC567A" w:rsidRPr="00B95517" w:rsidRDefault="00000000">
      <w:pPr>
        <w:numPr>
          <w:ilvl w:val="0"/>
          <w:numId w:val="14"/>
        </w:numPr>
        <w:ind w:right="0" w:hanging="360"/>
        <w:rPr>
          <w:rFonts w:cs="Calibri"/>
          <w:sz w:val="24"/>
        </w:rPr>
      </w:pPr>
      <w:r w:rsidRPr="00B95517">
        <w:rPr>
          <w:rFonts w:cs="Calibri"/>
          <w:sz w:val="24"/>
        </w:rPr>
        <w:t xml:space="preserve">Zamawiający może potrącić kary umowne z przysługującego Wykonawcy wynagrodzenia. W przypadku naliczenia kar umownych, o których mowa w niniejszym paragrafie, Wykonawca wyraża zgodę na potrącenie z przysługującego mu wynagrodzenia, o którym mowa   w § 7 ust. 1 umowy, naliczonych kar umownych wskazanych w nocie obciążeniowej/wezwaniu do zapłaty. </w:t>
      </w:r>
    </w:p>
    <w:p w:rsidR="00BC567A" w:rsidRPr="00B95517" w:rsidRDefault="00000000">
      <w:pPr>
        <w:numPr>
          <w:ilvl w:val="0"/>
          <w:numId w:val="14"/>
        </w:numPr>
        <w:ind w:right="0" w:hanging="360"/>
        <w:rPr>
          <w:rFonts w:cs="Calibri"/>
          <w:sz w:val="24"/>
        </w:rPr>
      </w:pPr>
      <w:r w:rsidRPr="00B95517">
        <w:rPr>
          <w:rFonts w:cs="Calibri"/>
          <w:sz w:val="24"/>
        </w:rPr>
        <w:t xml:space="preserve">Zamawiający może na zasadach ogólnych dochodzić odszkodowania przewyższającego kary umowne.  </w:t>
      </w:r>
    </w:p>
    <w:p w:rsidR="00BC567A" w:rsidRPr="00B95517" w:rsidRDefault="00000000">
      <w:pPr>
        <w:numPr>
          <w:ilvl w:val="0"/>
          <w:numId w:val="14"/>
        </w:numPr>
        <w:ind w:right="0" w:hanging="360"/>
        <w:rPr>
          <w:rFonts w:cs="Calibri"/>
          <w:sz w:val="24"/>
        </w:rPr>
      </w:pPr>
      <w:r w:rsidRPr="00B95517">
        <w:rPr>
          <w:rFonts w:cs="Calibri"/>
          <w:sz w:val="24"/>
        </w:rPr>
        <w:t xml:space="preserve">Strony zastrzegają możliwość kumulatywnego naliczania kar umownych z różnych tytułów. Łączna odpowiedzialność Wykonawcy z tytułu kar umownych ograniczona jest do 30% całkowitej łącznej wartości przedmiotu Umowy określonej w § 7 ust. 1 umowy.  </w:t>
      </w:r>
    </w:p>
    <w:p w:rsidR="00BC567A" w:rsidRPr="00B95517" w:rsidRDefault="00000000">
      <w:pPr>
        <w:numPr>
          <w:ilvl w:val="0"/>
          <w:numId w:val="14"/>
        </w:numPr>
        <w:ind w:right="0" w:hanging="360"/>
        <w:rPr>
          <w:rFonts w:cs="Calibri"/>
          <w:sz w:val="24"/>
        </w:rPr>
      </w:pPr>
      <w:r w:rsidRPr="00B95517">
        <w:rPr>
          <w:rFonts w:cs="Calibri"/>
          <w:sz w:val="24"/>
        </w:rPr>
        <w:t xml:space="preserve">Oświadczenie o odstąpieniu od umowy należy złożyć drugiej stronie, w formie pisemnej, pod rygorem nieważności w terminie 14 dni od dnia spełnienia się przesłanki do odstąpienia lub powzięcia wiadomości o takiej okoliczności. Oświadczenie o odstąpieniu musi zawierać uzasadnienie. Odstąpienie staje się skuteczne z chwilą doręczenia drugiej stronie.  </w:t>
      </w:r>
    </w:p>
    <w:p w:rsidR="00BC567A" w:rsidRPr="00B95517" w:rsidRDefault="00000000">
      <w:pPr>
        <w:numPr>
          <w:ilvl w:val="0"/>
          <w:numId w:val="14"/>
        </w:numPr>
        <w:ind w:right="0" w:hanging="360"/>
        <w:rPr>
          <w:rFonts w:cs="Calibri"/>
          <w:sz w:val="24"/>
        </w:rPr>
      </w:pPr>
      <w:r w:rsidRPr="00B95517">
        <w:rPr>
          <w:rFonts w:cs="Calibri"/>
          <w:sz w:val="24"/>
        </w:rPr>
        <w:t xml:space="preserve">W przypadku wykonywania przedmiotu umowy niezgodnie z jej postanowieniami Zamawiający ma prawo odstąpienia od umowy po uprzednim dwukrotnym bezskutecznym wezwaniu Wykonawcy do wykonania umowy zgodnie z jej treścią.   </w:t>
      </w:r>
    </w:p>
    <w:p w:rsidR="00BC567A" w:rsidRPr="00B95517" w:rsidRDefault="00000000">
      <w:pPr>
        <w:numPr>
          <w:ilvl w:val="0"/>
          <w:numId w:val="14"/>
        </w:numPr>
        <w:spacing w:after="151"/>
        <w:ind w:right="0" w:hanging="360"/>
        <w:rPr>
          <w:rFonts w:cs="Calibri"/>
          <w:sz w:val="24"/>
        </w:rPr>
      </w:pPr>
      <w:r w:rsidRPr="00B95517">
        <w:rPr>
          <w:rFonts w:cs="Calibri"/>
          <w:sz w:val="24"/>
        </w:rPr>
        <w:t xml:space="preserve">Oświadczenie o odstąpieniu od umowy składa się w formie pisemnej, pod rygorem nieważności w terminie 30 dni od dnia bezskutecznego upływu terminu wskazanego w wezwaniu, o którym mowa w ust. 9.  </w:t>
      </w:r>
    </w:p>
    <w:p w:rsidR="00BC567A" w:rsidRPr="00B95517" w:rsidRDefault="00000000">
      <w:pPr>
        <w:pStyle w:val="Nagwek1"/>
        <w:spacing w:after="47"/>
        <w:ind w:left="12"/>
      </w:pPr>
      <w:r w:rsidRPr="00B95517">
        <w:t xml:space="preserve">§ </w:t>
      </w:r>
      <w:proofErr w:type="gramStart"/>
      <w:r w:rsidRPr="00B95517">
        <w:t>11  Zmiany</w:t>
      </w:r>
      <w:proofErr w:type="gramEnd"/>
      <w:r w:rsidRPr="00B95517">
        <w:t xml:space="preserve"> postanowień umowy  </w:t>
      </w:r>
    </w:p>
    <w:p w:rsidR="00BC567A" w:rsidRPr="00B95517" w:rsidRDefault="00000000">
      <w:pPr>
        <w:numPr>
          <w:ilvl w:val="0"/>
          <w:numId w:val="15"/>
        </w:numPr>
        <w:ind w:right="0" w:hanging="360"/>
        <w:rPr>
          <w:rFonts w:cs="Calibri"/>
          <w:sz w:val="24"/>
        </w:rPr>
      </w:pPr>
      <w:r w:rsidRPr="00B95517">
        <w:rPr>
          <w:rFonts w:cs="Calibri"/>
          <w:sz w:val="24"/>
        </w:rPr>
        <w:t xml:space="preserve">Wszelkie zmiany do umowy mogą być dokonywane na zasadach określonych w Ustawie z dnia 11 września 2019 r. Prawo zamówień publicznych.  </w:t>
      </w:r>
    </w:p>
    <w:p w:rsidR="00BC567A" w:rsidRPr="00B95517" w:rsidRDefault="00000000">
      <w:pPr>
        <w:numPr>
          <w:ilvl w:val="0"/>
          <w:numId w:val="15"/>
        </w:numPr>
        <w:spacing w:after="136"/>
        <w:ind w:right="0" w:hanging="360"/>
        <w:rPr>
          <w:rFonts w:cs="Calibri"/>
          <w:sz w:val="24"/>
        </w:rPr>
      </w:pPr>
      <w:r w:rsidRPr="00B95517">
        <w:rPr>
          <w:rFonts w:cs="Calibri"/>
          <w:sz w:val="24"/>
        </w:rPr>
        <w:t xml:space="preserve">Zamawiający przewiduje możliwość zmian postanowień umowy w przypadku:  </w:t>
      </w:r>
    </w:p>
    <w:p w:rsidR="00BC567A" w:rsidRPr="00B95517" w:rsidRDefault="00000000">
      <w:pPr>
        <w:numPr>
          <w:ilvl w:val="1"/>
          <w:numId w:val="15"/>
        </w:numPr>
        <w:spacing w:after="150"/>
        <w:ind w:right="0" w:hanging="360"/>
        <w:jc w:val="left"/>
        <w:rPr>
          <w:rFonts w:cs="Calibri"/>
          <w:sz w:val="24"/>
        </w:rPr>
      </w:pPr>
      <w:r w:rsidRPr="00B95517">
        <w:rPr>
          <w:rFonts w:cs="Calibri"/>
          <w:sz w:val="24"/>
        </w:rPr>
        <w:t xml:space="preserve">zmian w obowiązujących przepisach prawa, powodujących konieczność dokonania zmian w umowie,  </w:t>
      </w:r>
    </w:p>
    <w:p w:rsidR="00BC567A" w:rsidRPr="00B95517" w:rsidRDefault="00000000">
      <w:pPr>
        <w:numPr>
          <w:ilvl w:val="1"/>
          <w:numId w:val="15"/>
        </w:numPr>
        <w:spacing w:after="148"/>
        <w:ind w:right="0" w:hanging="360"/>
        <w:jc w:val="left"/>
        <w:rPr>
          <w:rFonts w:cs="Calibri"/>
          <w:sz w:val="24"/>
        </w:rPr>
      </w:pPr>
      <w:r w:rsidRPr="00B95517">
        <w:rPr>
          <w:rFonts w:cs="Calibri"/>
          <w:sz w:val="24"/>
        </w:rPr>
        <w:t xml:space="preserve">w zakresie obowiązującej stawki podatku VAT, w przypadku zmian powszechnie obowiązującego prawa w tym zakresie,  </w:t>
      </w:r>
    </w:p>
    <w:p w:rsidR="00BC567A" w:rsidRPr="00B95517" w:rsidRDefault="00000000">
      <w:pPr>
        <w:numPr>
          <w:ilvl w:val="1"/>
          <w:numId w:val="15"/>
        </w:numPr>
        <w:spacing w:after="0"/>
        <w:ind w:right="0" w:hanging="360"/>
        <w:jc w:val="left"/>
        <w:rPr>
          <w:rFonts w:cs="Calibri"/>
          <w:sz w:val="24"/>
        </w:rPr>
      </w:pPr>
      <w:r w:rsidRPr="00B95517">
        <w:rPr>
          <w:rFonts w:cs="Calibri"/>
          <w:sz w:val="24"/>
        </w:rPr>
        <w:lastRenderedPageBreak/>
        <w:t xml:space="preserve">w przypadku dokonania określonych czynności lub ich zaniechania przez organy administracji państwowej, w tym organy administracji rządowej, samorządowej, jak również organów i podmiotów, których działalność wymaga wydania jakiejkolwiek decyzji o charakterze </w:t>
      </w:r>
    </w:p>
    <w:p w:rsidR="00BC567A" w:rsidRPr="00B95517" w:rsidRDefault="00000000">
      <w:pPr>
        <w:spacing w:after="153" w:line="262" w:lineRule="auto"/>
        <w:ind w:left="1429" w:right="0" w:hanging="10"/>
        <w:jc w:val="left"/>
        <w:rPr>
          <w:rFonts w:cs="Calibri"/>
          <w:sz w:val="24"/>
        </w:rPr>
      </w:pPr>
      <w:r w:rsidRPr="00B95517">
        <w:rPr>
          <w:rFonts w:cs="Calibri"/>
          <w:sz w:val="24"/>
        </w:rPr>
        <w:t xml:space="preserve">administracyjnym w trakcie wykonywania przedmiotu niniejszej umowy (zmiana terminu wykonania o czas trwania przeszkody);  </w:t>
      </w:r>
    </w:p>
    <w:p w:rsidR="00BC567A" w:rsidRPr="00B95517" w:rsidRDefault="00000000">
      <w:pPr>
        <w:numPr>
          <w:ilvl w:val="1"/>
          <w:numId w:val="15"/>
        </w:numPr>
        <w:spacing w:after="147"/>
        <w:ind w:right="0" w:hanging="360"/>
        <w:jc w:val="left"/>
        <w:rPr>
          <w:rFonts w:cs="Calibri"/>
          <w:sz w:val="24"/>
        </w:rPr>
      </w:pPr>
      <w:r w:rsidRPr="00B95517">
        <w:rPr>
          <w:rFonts w:cs="Calibri"/>
          <w:sz w:val="24"/>
        </w:rPr>
        <w:t xml:space="preserve">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  </w:t>
      </w:r>
    </w:p>
    <w:p w:rsidR="00BC567A" w:rsidRPr="00B95517" w:rsidRDefault="00000000">
      <w:pPr>
        <w:numPr>
          <w:ilvl w:val="1"/>
          <w:numId w:val="15"/>
        </w:numPr>
        <w:spacing w:after="181"/>
        <w:ind w:right="0" w:hanging="360"/>
        <w:jc w:val="left"/>
        <w:rPr>
          <w:rFonts w:cs="Calibri"/>
          <w:sz w:val="24"/>
        </w:rPr>
      </w:pPr>
      <w:r w:rsidRPr="00B95517">
        <w:rPr>
          <w:rFonts w:cs="Calibri"/>
          <w:sz w:val="24"/>
        </w:rPr>
        <w:t xml:space="preserve">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urządzenia podczas składania oferty w postępowaniu Zamawiający dopuszcza możliwość zaoferowania i dostarczenia innego sprzętu pod warunkiem, że funkcjonalność i wydajność sprzętu nie będzie gorsza niż sprzętu zaoferowanego, a cena urządzenia nie ulegnie zmianie. Wykonawca musi uzyskać zgodę Zamawiającego na zmianę oferowanego sprzętu.   </w:t>
      </w:r>
    </w:p>
    <w:p w:rsidR="00BC567A" w:rsidRPr="00B95517" w:rsidRDefault="00000000">
      <w:pPr>
        <w:numPr>
          <w:ilvl w:val="0"/>
          <w:numId w:val="15"/>
        </w:numPr>
        <w:ind w:right="0" w:hanging="360"/>
        <w:rPr>
          <w:rFonts w:cs="Calibri"/>
          <w:sz w:val="24"/>
        </w:rPr>
      </w:pPr>
      <w:r w:rsidRPr="00B95517">
        <w:rPr>
          <w:rFonts w:cs="Calibri"/>
          <w:sz w:val="24"/>
        </w:rPr>
        <w:t xml:space="preserve">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  </w:t>
      </w:r>
    </w:p>
    <w:p w:rsidR="00BC567A" w:rsidRPr="00B95517" w:rsidRDefault="00000000">
      <w:pPr>
        <w:numPr>
          <w:ilvl w:val="0"/>
          <w:numId w:val="15"/>
        </w:numPr>
        <w:ind w:right="0" w:hanging="360"/>
        <w:rPr>
          <w:rFonts w:cs="Calibri"/>
          <w:sz w:val="24"/>
        </w:rPr>
      </w:pPr>
      <w:r w:rsidRPr="00B95517">
        <w:rPr>
          <w:rFonts w:cs="Calibri"/>
          <w:sz w:val="24"/>
        </w:rPr>
        <w:t xml:space="preserve">Wszystkie powyższe postanowienia stanowią katalog zmian, na które Zamawiający może wyrazić zgodę. Nie stanowią jednocześnie zobowiązania do wyrażenia takiej zgody.   </w:t>
      </w:r>
    </w:p>
    <w:p w:rsidR="00BC567A" w:rsidRPr="00B95517" w:rsidRDefault="00000000">
      <w:pPr>
        <w:numPr>
          <w:ilvl w:val="0"/>
          <w:numId w:val="15"/>
        </w:numPr>
        <w:spacing w:after="138"/>
        <w:ind w:right="0" w:hanging="360"/>
        <w:rPr>
          <w:rFonts w:cs="Calibri"/>
          <w:sz w:val="24"/>
        </w:rPr>
      </w:pPr>
      <w:r w:rsidRPr="00B95517">
        <w:rPr>
          <w:rFonts w:cs="Calibri"/>
          <w:sz w:val="24"/>
        </w:rPr>
        <w:t xml:space="preserve">Nie stanowi zmiany umowy w rozumieniu art. 455 ustawy Prawo zamówień publicznych:  </w:t>
      </w:r>
    </w:p>
    <w:p w:rsidR="00BC567A" w:rsidRPr="00B95517" w:rsidRDefault="00000000">
      <w:pPr>
        <w:numPr>
          <w:ilvl w:val="1"/>
          <w:numId w:val="15"/>
        </w:numPr>
        <w:spacing w:after="153" w:line="262" w:lineRule="auto"/>
        <w:ind w:right="0" w:hanging="360"/>
        <w:jc w:val="left"/>
        <w:rPr>
          <w:rFonts w:cs="Calibri"/>
          <w:sz w:val="24"/>
        </w:rPr>
      </w:pPr>
      <w:r w:rsidRPr="00B95517">
        <w:rPr>
          <w:rFonts w:cs="Calibri"/>
          <w:sz w:val="24"/>
        </w:rPr>
        <w:t xml:space="preserve">zmiany danych teleadresowych,  </w:t>
      </w:r>
    </w:p>
    <w:p w:rsidR="00BC567A" w:rsidRPr="00B95517" w:rsidRDefault="00000000">
      <w:pPr>
        <w:numPr>
          <w:ilvl w:val="1"/>
          <w:numId w:val="15"/>
        </w:numPr>
        <w:ind w:right="0" w:hanging="360"/>
        <w:jc w:val="left"/>
        <w:rPr>
          <w:rFonts w:cs="Calibri"/>
          <w:sz w:val="24"/>
        </w:rPr>
      </w:pPr>
      <w:r w:rsidRPr="00B95517">
        <w:rPr>
          <w:rFonts w:cs="Calibri"/>
          <w:sz w:val="24"/>
        </w:rPr>
        <w:t xml:space="preserve">zmiana danych związanych z obsługą administracyjno-organizacyjną Umowy;  </w:t>
      </w:r>
    </w:p>
    <w:p w:rsidR="00BC567A" w:rsidRPr="00B95517" w:rsidRDefault="00000000">
      <w:pPr>
        <w:numPr>
          <w:ilvl w:val="0"/>
          <w:numId w:val="15"/>
        </w:numPr>
        <w:spacing w:after="154"/>
        <w:ind w:right="0" w:hanging="360"/>
        <w:rPr>
          <w:rFonts w:cs="Calibri"/>
          <w:sz w:val="24"/>
        </w:rPr>
      </w:pPr>
      <w:r w:rsidRPr="00B95517">
        <w:rPr>
          <w:rFonts w:cs="Calibri"/>
          <w:sz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r w:rsidRPr="00B95517">
        <w:rPr>
          <w:rFonts w:cs="Calibri"/>
          <w:b/>
          <w:sz w:val="24"/>
        </w:rPr>
        <w:t xml:space="preserve"> </w:t>
      </w:r>
      <w:r w:rsidRPr="00B95517">
        <w:rPr>
          <w:rFonts w:cs="Calibri"/>
          <w:sz w:val="24"/>
        </w:rPr>
        <w:t xml:space="preserve"> </w:t>
      </w:r>
    </w:p>
    <w:p w:rsidR="00BC567A" w:rsidRPr="00B95517" w:rsidRDefault="00000000">
      <w:pPr>
        <w:pStyle w:val="Nagwek1"/>
        <w:spacing w:after="47"/>
        <w:ind w:left="12"/>
      </w:pPr>
      <w:r w:rsidRPr="00B95517">
        <w:lastRenderedPageBreak/>
        <w:t xml:space="preserve">§ </w:t>
      </w:r>
      <w:proofErr w:type="gramStart"/>
      <w:r w:rsidRPr="00B95517">
        <w:t>12  Poufność</w:t>
      </w:r>
      <w:proofErr w:type="gramEnd"/>
      <w:r w:rsidRPr="00B95517">
        <w:t xml:space="preserve"> informacji  </w:t>
      </w:r>
    </w:p>
    <w:p w:rsidR="00BC567A" w:rsidRPr="00B95517" w:rsidRDefault="00000000">
      <w:pPr>
        <w:numPr>
          <w:ilvl w:val="0"/>
          <w:numId w:val="16"/>
        </w:numPr>
        <w:ind w:right="0" w:hanging="360"/>
        <w:rPr>
          <w:rFonts w:cs="Calibri"/>
          <w:sz w:val="24"/>
        </w:rPr>
      </w:pPr>
      <w:r w:rsidRPr="00B95517">
        <w:rPr>
          <w:rFonts w:cs="Calibri"/>
          <w:sz w:val="24"/>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rsidR="00BC567A" w:rsidRPr="00B95517" w:rsidRDefault="00000000">
      <w:pPr>
        <w:numPr>
          <w:ilvl w:val="0"/>
          <w:numId w:val="16"/>
        </w:numPr>
        <w:spacing w:after="135"/>
        <w:ind w:right="0" w:hanging="360"/>
        <w:rPr>
          <w:rFonts w:cs="Calibri"/>
          <w:sz w:val="24"/>
        </w:rPr>
      </w:pPr>
      <w:r w:rsidRPr="00B95517">
        <w:rPr>
          <w:rFonts w:cs="Calibri"/>
          <w:sz w:val="24"/>
        </w:rPr>
        <w:t xml:space="preserve">Obowiązku zachowania poufności, o którym mowa w ust. 1, nie stosuje się do danych i informacji:  </w:t>
      </w:r>
    </w:p>
    <w:p w:rsidR="00BC567A" w:rsidRPr="00B95517" w:rsidRDefault="00000000">
      <w:pPr>
        <w:numPr>
          <w:ilvl w:val="1"/>
          <w:numId w:val="16"/>
        </w:numPr>
        <w:spacing w:after="150"/>
        <w:ind w:right="0" w:hanging="360"/>
        <w:rPr>
          <w:rFonts w:cs="Calibri"/>
          <w:sz w:val="24"/>
        </w:rPr>
      </w:pPr>
      <w:r w:rsidRPr="00B95517">
        <w:rPr>
          <w:rFonts w:cs="Calibri"/>
          <w:sz w:val="24"/>
        </w:rPr>
        <w:t xml:space="preserve">dostępnych publicznie;  </w:t>
      </w:r>
    </w:p>
    <w:p w:rsidR="00BC567A" w:rsidRPr="00B95517" w:rsidRDefault="00000000">
      <w:pPr>
        <w:numPr>
          <w:ilvl w:val="1"/>
          <w:numId w:val="16"/>
        </w:numPr>
        <w:spacing w:after="148"/>
        <w:ind w:right="0" w:hanging="360"/>
        <w:rPr>
          <w:rFonts w:cs="Calibri"/>
          <w:sz w:val="24"/>
        </w:rPr>
      </w:pPr>
      <w:r w:rsidRPr="00B95517">
        <w:rPr>
          <w:rFonts w:cs="Calibri"/>
          <w:sz w:val="24"/>
        </w:rPr>
        <w:t xml:space="preserve">otrzymanych przez Wykonawcę zgodnie z przepisami prawa powszechnie obowiązującego, od osoby trzeciej bez obowiązku zachowania poufności;  </w:t>
      </w:r>
    </w:p>
    <w:p w:rsidR="00BC567A" w:rsidRPr="00B95517" w:rsidRDefault="00000000">
      <w:pPr>
        <w:numPr>
          <w:ilvl w:val="1"/>
          <w:numId w:val="16"/>
        </w:numPr>
        <w:spacing w:after="146"/>
        <w:ind w:right="0" w:hanging="360"/>
        <w:rPr>
          <w:rFonts w:cs="Calibri"/>
          <w:sz w:val="24"/>
        </w:rPr>
      </w:pPr>
      <w:r w:rsidRPr="00B95517">
        <w:rPr>
          <w:rFonts w:cs="Calibri"/>
          <w:sz w:val="24"/>
        </w:rPr>
        <w:t xml:space="preserve">które w momencie ich przekazania przez Zamawiającego były już znane Wykonawcy bez obowiązku zachowania poufności;  </w:t>
      </w:r>
    </w:p>
    <w:p w:rsidR="00BC567A" w:rsidRPr="00B95517" w:rsidRDefault="00000000">
      <w:pPr>
        <w:numPr>
          <w:ilvl w:val="1"/>
          <w:numId w:val="16"/>
        </w:numPr>
        <w:ind w:right="0" w:hanging="360"/>
        <w:rPr>
          <w:rFonts w:cs="Calibri"/>
          <w:sz w:val="24"/>
        </w:rPr>
      </w:pPr>
      <w:r w:rsidRPr="00B95517">
        <w:rPr>
          <w:rFonts w:cs="Calibri"/>
          <w:sz w:val="24"/>
        </w:rPr>
        <w:t xml:space="preserve">w stosunku do których Wykonawca uzyskał pisemną zgodę Zamawiającego na ich ujawnienie.  </w:t>
      </w:r>
    </w:p>
    <w:p w:rsidR="00BC567A" w:rsidRPr="00B95517" w:rsidRDefault="00000000">
      <w:pPr>
        <w:numPr>
          <w:ilvl w:val="0"/>
          <w:numId w:val="16"/>
        </w:numPr>
        <w:ind w:right="0" w:hanging="360"/>
        <w:rPr>
          <w:rFonts w:cs="Calibri"/>
          <w:sz w:val="24"/>
        </w:rPr>
      </w:pPr>
      <w:r w:rsidRPr="00B95517">
        <w:rPr>
          <w:rFonts w:cs="Calibri"/>
          <w:sz w:val="24"/>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rsidR="00BC567A" w:rsidRPr="00B95517" w:rsidRDefault="00000000">
      <w:pPr>
        <w:numPr>
          <w:ilvl w:val="0"/>
          <w:numId w:val="16"/>
        </w:numPr>
        <w:spacing w:after="137"/>
        <w:ind w:right="0" w:hanging="360"/>
        <w:rPr>
          <w:rFonts w:cs="Calibri"/>
          <w:sz w:val="24"/>
        </w:rPr>
      </w:pPr>
      <w:r w:rsidRPr="00B95517">
        <w:rPr>
          <w:rFonts w:cs="Calibri"/>
          <w:sz w:val="24"/>
        </w:rPr>
        <w:t xml:space="preserve">Wykonawca zobowiązuje się do:  </w:t>
      </w:r>
    </w:p>
    <w:p w:rsidR="00BC567A" w:rsidRPr="00B95517" w:rsidRDefault="00000000">
      <w:pPr>
        <w:numPr>
          <w:ilvl w:val="1"/>
          <w:numId w:val="16"/>
        </w:numPr>
        <w:spacing w:after="148"/>
        <w:ind w:right="0" w:hanging="360"/>
        <w:rPr>
          <w:rFonts w:cs="Calibri"/>
          <w:sz w:val="24"/>
        </w:rPr>
      </w:pPr>
      <w:r w:rsidRPr="00B95517">
        <w:rPr>
          <w:rFonts w:cs="Calibri"/>
          <w:sz w:val="24"/>
        </w:rPr>
        <w:t xml:space="preserve">dołożenia właściwych starań w celu zabezpieczenia Informacji Poufnych przed ich utratą, zniekształceniem oraz dostępem nieupoważnionych osób trzecich; </w:t>
      </w:r>
    </w:p>
    <w:p w:rsidR="00BC567A" w:rsidRPr="00B95517" w:rsidRDefault="00000000">
      <w:pPr>
        <w:numPr>
          <w:ilvl w:val="1"/>
          <w:numId w:val="16"/>
        </w:numPr>
        <w:ind w:right="0" w:hanging="360"/>
        <w:rPr>
          <w:rFonts w:cs="Calibri"/>
          <w:sz w:val="24"/>
        </w:rPr>
      </w:pPr>
      <w:r w:rsidRPr="00B95517">
        <w:rPr>
          <w:rFonts w:cs="Calibri"/>
          <w:sz w:val="24"/>
        </w:rPr>
        <w:t xml:space="preserve">niewykorzystywania Informacji Poufnych w celach innych niż wykonanie umowy.  </w:t>
      </w:r>
    </w:p>
    <w:p w:rsidR="00BC567A" w:rsidRPr="00B95517" w:rsidRDefault="00000000" w:rsidP="00963829">
      <w:pPr>
        <w:numPr>
          <w:ilvl w:val="0"/>
          <w:numId w:val="16"/>
        </w:numPr>
        <w:ind w:right="0" w:hanging="360"/>
        <w:rPr>
          <w:rFonts w:cs="Calibri"/>
          <w:sz w:val="24"/>
        </w:rPr>
      </w:pPr>
      <w:r w:rsidRPr="00B95517">
        <w:rPr>
          <w:rFonts w:cs="Calibri"/>
          <w:sz w:val="24"/>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w:t>
      </w:r>
      <w:r w:rsidR="00963829" w:rsidRPr="00B95517">
        <w:rPr>
          <w:rFonts w:cs="Calibri"/>
          <w:sz w:val="24"/>
        </w:rPr>
        <w:t xml:space="preserve">  zachowania poufności. Za ewentualne naruszenia tych obowiązków przez osoby trzecie Wykonawca ponosi odpowiedzialność, jak za własne działania.  </w:t>
      </w:r>
    </w:p>
    <w:p w:rsidR="00963829" w:rsidRPr="00B95517" w:rsidRDefault="00963829" w:rsidP="00963829">
      <w:pPr>
        <w:numPr>
          <w:ilvl w:val="0"/>
          <w:numId w:val="16"/>
        </w:numPr>
        <w:ind w:right="0" w:hanging="360"/>
        <w:rPr>
          <w:rFonts w:cs="Calibri"/>
          <w:sz w:val="24"/>
        </w:rPr>
      </w:pPr>
      <w:r w:rsidRPr="00B95517">
        <w:rPr>
          <w:rFonts w:cs="Calibri"/>
          <w:sz w:val="24"/>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w:t>
      </w:r>
      <w:r w:rsidRPr="00B95517">
        <w:rPr>
          <w:rFonts w:cs="Calibri"/>
          <w:sz w:val="24"/>
        </w:rPr>
        <w:lastRenderedPageBreak/>
        <w:t xml:space="preserve">Zamawiającego, powinno opisywać okoliczności zdarzenia, zakres i skutki utraty, zniekształcenia lub ujawnienia Informacji Poufnych oraz podjęte działania ochronne.  </w:t>
      </w:r>
    </w:p>
    <w:p w:rsidR="00963829" w:rsidRPr="00F47601" w:rsidRDefault="00963829" w:rsidP="00F47601">
      <w:pPr>
        <w:numPr>
          <w:ilvl w:val="0"/>
          <w:numId w:val="16"/>
        </w:numPr>
        <w:spacing w:after="0"/>
        <w:ind w:right="0" w:hanging="360"/>
        <w:rPr>
          <w:rFonts w:cs="Calibri"/>
          <w:sz w:val="24"/>
        </w:rPr>
        <w:sectPr w:rsidR="00963829" w:rsidRPr="00F47601">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1965" w:right="1131" w:bottom="1519" w:left="1133" w:header="271" w:footer="189" w:gutter="0"/>
          <w:cols w:space="708"/>
        </w:sectPr>
      </w:pPr>
      <w:r w:rsidRPr="00F47601">
        <w:rPr>
          <w:rFonts w:cs="Calibri"/>
          <w:sz w:val="24"/>
        </w:rPr>
        <w:t xml:space="preserve">Po wykonaniu umowy oraz w przypadku rozwiązania umowy przez którąkolwiek ze Stron, Wykonawca bezzwłocznie zwróci Zamawiającemu lub komisyjnie zniszczy wszelkie Informacje Poufne.  </w:t>
      </w:r>
    </w:p>
    <w:p w:rsidR="00BC567A" w:rsidRPr="00B95517" w:rsidRDefault="00000000" w:rsidP="00F47601">
      <w:pPr>
        <w:spacing w:after="0"/>
        <w:ind w:left="562" w:right="0"/>
        <w:rPr>
          <w:rFonts w:cs="Calibri"/>
          <w:sz w:val="24"/>
        </w:rPr>
      </w:pPr>
      <w:r w:rsidRPr="00B95517">
        <w:rPr>
          <w:rFonts w:eastAsia="Times New Roman" w:cs="Calibri"/>
          <w:sz w:val="24"/>
        </w:rPr>
        <w:lastRenderedPageBreak/>
        <w:t>8.</w:t>
      </w:r>
      <w:r w:rsidRPr="00B95517">
        <w:rPr>
          <w:rFonts w:eastAsia="Arial" w:cs="Calibri"/>
          <w:sz w:val="24"/>
        </w:rPr>
        <w:t xml:space="preserve"> </w:t>
      </w:r>
      <w:r w:rsidRPr="00B95517">
        <w:rPr>
          <w:rFonts w:cs="Calibri"/>
          <w:sz w:val="24"/>
        </w:rPr>
        <w:t xml:space="preserve">Ustanowione umową zasady zachowania poufności Informacji Poufnych, jak również przewidziane w umowie kary umowne z tytułu naruszenia zasad zachowania poufności Informacji Poufnych, obowiązują zarówno podczas wykonania umowy, jak i po jej wygaśnięciu.  </w:t>
      </w:r>
    </w:p>
    <w:p w:rsidR="00BC567A" w:rsidRPr="00B95517" w:rsidRDefault="00000000">
      <w:pPr>
        <w:pStyle w:val="Nagwek1"/>
        <w:spacing w:after="42"/>
        <w:ind w:left="12" w:right="0"/>
      </w:pPr>
      <w:r w:rsidRPr="00B95517">
        <w:t xml:space="preserve">§ 13 Ochrona danych osobowych  </w:t>
      </w:r>
    </w:p>
    <w:p w:rsidR="00BC567A" w:rsidRPr="00B95517" w:rsidRDefault="00000000">
      <w:pPr>
        <w:numPr>
          <w:ilvl w:val="0"/>
          <w:numId w:val="17"/>
        </w:numPr>
        <w:ind w:right="0" w:hanging="360"/>
        <w:rPr>
          <w:rFonts w:cs="Calibri"/>
          <w:sz w:val="24"/>
        </w:rPr>
      </w:pPr>
      <w:r w:rsidRPr="00B95517">
        <w:rPr>
          <w:rFonts w:cs="Calibri"/>
          <w:sz w:val="24"/>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rsidR="00BC567A" w:rsidRPr="00B95517" w:rsidRDefault="00000000">
      <w:pPr>
        <w:numPr>
          <w:ilvl w:val="0"/>
          <w:numId w:val="17"/>
        </w:numPr>
        <w:ind w:right="0" w:hanging="360"/>
        <w:rPr>
          <w:rFonts w:cs="Calibri"/>
          <w:sz w:val="24"/>
        </w:rPr>
      </w:pPr>
      <w:r w:rsidRPr="00B95517">
        <w:rPr>
          <w:rFonts w:cs="Calibri"/>
          <w:sz w:val="24"/>
        </w:rPr>
        <w:t xml:space="preserve">Zamawiający powierza Wykonawcy, w trybie art. 28 Rozporządzenia dane osobowe do przetwarzania, wyłącznie w celu wykonania przedmiotu niniejszej umowy.  </w:t>
      </w:r>
    </w:p>
    <w:p w:rsidR="00BC567A" w:rsidRPr="00B95517" w:rsidRDefault="00000000">
      <w:pPr>
        <w:numPr>
          <w:ilvl w:val="0"/>
          <w:numId w:val="17"/>
        </w:numPr>
        <w:spacing w:after="136"/>
        <w:ind w:right="0" w:hanging="360"/>
        <w:rPr>
          <w:rFonts w:cs="Calibri"/>
          <w:sz w:val="24"/>
        </w:rPr>
      </w:pPr>
      <w:r w:rsidRPr="00B95517">
        <w:rPr>
          <w:rFonts w:cs="Calibri"/>
          <w:sz w:val="24"/>
        </w:rPr>
        <w:t xml:space="preserve">Wykonawca zobowiązuje się:  </w:t>
      </w:r>
    </w:p>
    <w:p w:rsidR="00BC567A" w:rsidRPr="00B95517" w:rsidRDefault="00000000">
      <w:pPr>
        <w:numPr>
          <w:ilvl w:val="1"/>
          <w:numId w:val="17"/>
        </w:numPr>
        <w:spacing w:after="147"/>
        <w:ind w:right="0" w:hanging="360"/>
        <w:jc w:val="left"/>
        <w:rPr>
          <w:rFonts w:cs="Calibri"/>
          <w:sz w:val="24"/>
        </w:rPr>
      </w:pPr>
      <w:r w:rsidRPr="00B95517">
        <w:rPr>
          <w:rFonts w:cs="Calibri"/>
          <w:sz w:val="24"/>
        </w:rPr>
        <w:t xml:space="preserve">przetwarzać powierzone mu dane osobowe zgodnie z niniejszą umową, Rozporządzeniem oraz z innymi przepisami prawa powszechnie obowiązującego, które chronią prawa osób, których dane dotyczą,  </w:t>
      </w:r>
    </w:p>
    <w:p w:rsidR="00BC567A" w:rsidRPr="00B95517" w:rsidRDefault="00000000">
      <w:pPr>
        <w:numPr>
          <w:ilvl w:val="1"/>
          <w:numId w:val="17"/>
        </w:numPr>
        <w:spacing w:after="147"/>
        <w:ind w:right="0" w:hanging="360"/>
        <w:jc w:val="left"/>
        <w:rPr>
          <w:rFonts w:cs="Calibri"/>
          <w:sz w:val="24"/>
        </w:rPr>
      </w:pPr>
      <w:r w:rsidRPr="00B95517">
        <w:rPr>
          <w:rFonts w:cs="Calibri"/>
          <w:sz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rsidR="00BC567A" w:rsidRPr="00B95517" w:rsidRDefault="00000000">
      <w:pPr>
        <w:numPr>
          <w:ilvl w:val="1"/>
          <w:numId w:val="17"/>
        </w:numPr>
        <w:spacing w:after="150"/>
        <w:ind w:right="0" w:hanging="360"/>
        <w:jc w:val="left"/>
        <w:rPr>
          <w:rFonts w:cs="Calibri"/>
          <w:sz w:val="24"/>
        </w:rPr>
      </w:pPr>
      <w:r w:rsidRPr="00B95517">
        <w:rPr>
          <w:rFonts w:cs="Calibri"/>
          <w:sz w:val="24"/>
        </w:rPr>
        <w:t xml:space="preserve">dołożyć należytej staranności przy przetwarzaniu powierzonych danych osobowych,  </w:t>
      </w:r>
    </w:p>
    <w:p w:rsidR="00BC567A" w:rsidRPr="00B95517" w:rsidRDefault="00000000">
      <w:pPr>
        <w:numPr>
          <w:ilvl w:val="1"/>
          <w:numId w:val="17"/>
        </w:numPr>
        <w:spacing w:after="148"/>
        <w:ind w:right="0" w:hanging="360"/>
        <w:jc w:val="left"/>
        <w:rPr>
          <w:rFonts w:cs="Calibri"/>
          <w:sz w:val="24"/>
        </w:rPr>
      </w:pPr>
      <w:r w:rsidRPr="00B95517">
        <w:rPr>
          <w:rFonts w:cs="Calibri"/>
          <w:sz w:val="24"/>
        </w:rPr>
        <w:t xml:space="preserve">do nadania upoważnień do przetwarzania danych osobowych wszystkim osobom, które będą przetwarzały powierzone dane w celu realizacji niniejszej umowy,  </w:t>
      </w:r>
    </w:p>
    <w:p w:rsidR="00BC567A" w:rsidRPr="00B95517" w:rsidRDefault="00000000">
      <w:pPr>
        <w:numPr>
          <w:ilvl w:val="1"/>
          <w:numId w:val="17"/>
        </w:numPr>
        <w:spacing w:after="181"/>
        <w:ind w:right="0" w:hanging="360"/>
        <w:jc w:val="left"/>
        <w:rPr>
          <w:rFonts w:cs="Calibri"/>
          <w:sz w:val="24"/>
        </w:rPr>
      </w:pPr>
      <w:r w:rsidRPr="00B95517">
        <w:rPr>
          <w:rFonts w:cs="Calibri"/>
          <w:sz w:val="24"/>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rsidR="00BC567A" w:rsidRPr="00B95517" w:rsidRDefault="00000000">
      <w:pPr>
        <w:numPr>
          <w:ilvl w:val="0"/>
          <w:numId w:val="17"/>
        </w:numPr>
        <w:ind w:right="0" w:hanging="360"/>
        <w:rPr>
          <w:rFonts w:cs="Calibri"/>
          <w:sz w:val="24"/>
        </w:rPr>
      </w:pPr>
      <w:r w:rsidRPr="00B95517">
        <w:rPr>
          <w:rFonts w:cs="Calibri"/>
          <w:sz w:val="24"/>
        </w:rPr>
        <w:t xml:space="preserve">Wykonawca po wykonaniu przedmiotu zamówienia, usuwa / zwraca Zamawiającemu wszelkie dane osobowe oraz usuwa wszelkie ich istniejące kopie, chyba że prawo Unii lub prawo państwa członkowskiego nakazują przechowywanie danych osobowych.  </w:t>
      </w:r>
    </w:p>
    <w:p w:rsidR="00BC567A" w:rsidRPr="00B95517" w:rsidRDefault="00000000">
      <w:pPr>
        <w:numPr>
          <w:ilvl w:val="0"/>
          <w:numId w:val="17"/>
        </w:numPr>
        <w:ind w:right="0" w:hanging="360"/>
        <w:rPr>
          <w:rFonts w:cs="Calibri"/>
          <w:sz w:val="24"/>
        </w:rPr>
      </w:pPr>
      <w:r w:rsidRPr="00B95517">
        <w:rPr>
          <w:rFonts w:cs="Calibri"/>
          <w:sz w:val="24"/>
        </w:rPr>
        <w:t xml:space="preserve">Wykonawca pomaga Zamawiającemu w niezbędnym zakresie wywiązywać się z obowiązku odpowiadania na żądania osoby, której dane dotyczą oraz wywiązywania się z obowiązków określonych w art. 32-36 Rozporządzenia.   </w:t>
      </w:r>
    </w:p>
    <w:p w:rsidR="00BC567A" w:rsidRPr="00B95517" w:rsidRDefault="00000000">
      <w:pPr>
        <w:numPr>
          <w:ilvl w:val="0"/>
          <w:numId w:val="17"/>
        </w:numPr>
        <w:ind w:right="0" w:hanging="360"/>
        <w:rPr>
          <w:rFonts w:cs="Calibri"/>
          <w:sz w:val="24"/>
        </w:rPr>
      </w:pPr>
      <w:r w:rsidRPr="00B95517">
        <w:rPr>
          <w:rFonts w:cs="Calibri"/>
          <w:sz w:val="24"/>
        </w:rPr>
        <w:t xml:space="preserve">Wykonawca, po stwierdzeniu naruszenia ochrony danych osobowych bez zbędnej zwłoki zgłasza je administratorowi, nie później niż w ciągu 72 godzin od stwierdzenia naruszenia.  </w:t>
      </w:r>
    </w:p>
    <w:p w:rsidR="00BC567A" w:rsidRPr="00B95517" w:rsidRDefault="00000000">
      <w:pPr>
        <w:numPr>
          <w:ilvl w:val="0"/>
          <w:numId w:val="17"/>
        </w:numPr>
        <w:ind w:right="0" w:hanging="360"/>
        <w:rPr>
          <w:rFonts w:cs="Calibri"/>
          <w:sz w:val="24"/>
        </w:rPr>
      </w:pPr>
      <w:r w:rsidRPr="00B95517">
        <w:rPr>
          <w:rFonts w:cs="Calibri"/>
          <w:sz w:val="24"/>
        </w:rPr>
        <w:lastRenderedPageBreak/>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rsidR="00BC567A" w:rsidRPr="00B95517" w:rsidRDefault="00000000">
      <w:pPr>
        <w:numPr>
          <w:ilvl w:val="0"/>
          <w:numId w:val="17"/>
        </w:numPr>
        <w:ind w:right="0" w:hanging="360"/>
        <w:rPr>
          <w:rFonts w:cs="Calibri"/>
          <w:sz w:val="24"/>
        </w:rPr>
      </w:pPr>
      <w:r w:rsidRPr="00B95517">
        <w:rPr>
          <w:rFonts w:cs="Calibri"/>
          <w:sz w:val="24"/>
        </w:rPr>
        <w:t xml:space="preserve">Zamawiający realizować będzie prawo kontroli w godzinach pracy Wykonawcy informując o kontroli minimum 3 dni przed planowanym jej przeprowadzeniem.  </w:t>
      </w:r>
    </w:p>
    <w:p w:rsidR="00BC567A" w:rsidRPr="00B95517" w:rsidRDefault="00000000">
      <w:pPr>
        <w:numPr>
          <w:ilvl w:val="0"/>
          <w:numId w:val="17"/>
        </w:numPr>
        <w:ind w:right="0" w:hanging="360"/>
        <w:rPr>
          <w:rFonts w:cs="Calibri"/>
          <w:sz w:val="24"/>
        </w:rPr>
      </w:pPr>
      <w:r w:rsidRPr="00B95517">
        <w:rPr>
          <w:rFonts w:cs="Calibri"/>
          <w:sz w:val="24"/>
        </w:rPr>
        <w:t xml:space="preserve">Wykonawca zobowiązuje się do usunięcia uchybień stwierdzonych podczas kontroli w terminie nie dłuższym niż 7 dni. </w:t>
      </w:r>
    </w:p>
    <w:p w:rsidR="00BC567A" w:rsidRPr="00B95517" w:rsidRDefault="00000000">
      <w:pPr>
        <w:numPr>
          <w:ilvl w:val="0"/>
          <w:numId w:val="17"/>
        </w:numPr>
        <w:ind w:right="0" w:hanging="360"/>
        <w:rPr>
          <w:rFonts w:cs="Calibri"/>
          <w:sz w:val="24"/>
        </w:rPr>
      </w:pPr>
      <w:r w:rsidRPr="00B95517">
        <w:rPr>
          <w:rFonts w:cs="Calibri"/>
          <w:sz w:val="24"/>
        </w:rPr>
        <w:t xml:space="preserve">Wykonawca udostępnia Zamawiającemu wszelkie informacje niezbędne do wykazania spełnienia obowiązków określonych w art. 28 Rozporządzenia.  </w:t>
      </w:r>
    </w:p>
    <w:p w:rsidR="00BC567A" w:rsidRPr="00B95517" w:rsidRDefault="00000000">
      <w:pPr>
        <w:numPr>
          <w:ilvl w:val="0"/>
          <w:numId w:val="17"/>
        </w:numPr>
        <w:ind w:right="0" w:hanging="360"/>
        <w:rPr>
          <w:rFonts w:cs="Calibri"/>
          <w:sz w:val="24"/>
        </w:rPr>
      </w:pPr>
      <w:r w:rsidRPr="00B95517">
        <w:rPr>
          <w:rFonts w:cs="Calibri"/>
          <w:sz w:val="24"/>
        </w:rPr>
        <w:t xml:space="preserve">Wykonawca może powierzyć dane osobowe objęte niniejszą umową do dalszego przetwarzania podwykonawcom jedynie w celu wykonania umowy po uzyskaniu uprzedniej pisemnej zgody Zamawiającego.    </w:t>
      </w:r>
    </w:p>
    <w:p w:rsidR="00BC567A" w:rsidRPr="00B95517" w:rsidRDefault="00000000">
      <w:pPr>
        <w:numPr>
          <w:ilvl w:val="0"/>
          <w:numId w:val="17"/>
        </w:numPr>
        <w:ind w:right="0" w:hanging="360"/>
        <w:rPr>
          <w:rFonts w:cs="Calibri"/>
          <w:sz w:val="24"/>
        </w:rPr>
      </w:pPr>
      <w:r w:rsidRPr="00B95517">
        <w:rPr>
          <w:rFonts w:cs="Calibri"/>
          <w:sz w:val="24"/>
        </w:rPr>
        <w:t xml:space="preserve">Podwykonawca, winien spełniać te same gwarancje i obowiązki jakie zostały nałożone na Wykonawcę.   </w:t>
      </w:r>
    </w:p>
    <w:p w:rsidR="00BC567A" w:rsidRPr="00B95517" w:rsidRDefault="00000000">
      <w:pPr>
        <w:numPr>
          <w:ilvl w:val="0"/>
          <w:numId w:val="17"/>
        </w:numPr>
        <w:ind w:right="0" w:hanging="360"/>
        <w:rPr>
          <w:rFonts w:cs="Calibri"/>
          <w:sz w:val="24"/>
        </w:rPr>
      </w:pPr>
      <w:r w:rsidRPr="00B95517">
        <w:rPr>
          <w:rFonts w:cs="Calibri"/>
          <w:sz w:val="24"/>
        </w:rPr>
        <w:t xml:space="preserve">Wykonawca ponosi pełną odpowiedzialność wobec Zamawiającego za działanie podwykonawcy w zakresie obowiązku ochrony danych.  </w:t>
      </w:r>
    </w:p>
    <w:p w:rsidR="00BC567A" w:rsidRPr="00B95517" w:rsidRDefault="00000000">
      <w:pPr>
        <w:numPr>
          <w:ilvl w:val="0"/>
          <w:numId w:val="17"/>
        </w:numPr>
        <w:ind w:right="0" w:hanging="360"/>
        <w:rPr>
          <w:rFonts w:cs="Calibri"/>
          <w:sz w:val="24"/>
        </w:rPr>
      </w:pPr>
      <w:r w:rsidRPr="00B95517">
        <w:rPr>
          <w:rFonts w:cs="Calibri"/>
          <w:sz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BC567A" w:rsidRPr="00B95517" w:rsidRDefault="00000000">
      <w:pPr>
        <w:numPr>
          <w:ilvl w:val="0"/>
          <w:numId w:val="17"/>
        </w:numPr>
        <w:ind w:right="0" w:hanging="360"/>
        <w:rPr>
          <w:rFonts w:cs="Calibri"/>
          <w:sz w:val="24"/>
        </w:rPr>
      </w:pPr>
      <w:r w:rsidRPr="00B95517">
        <w:rPr>
          <w:rFonts w:cs="Calibri"/>
          <w:sz w:val="24"/>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rsidR="00BC567A" w:rsidRPr="00B95517" w:rsidRDefault="00000000">
      <w:pPr>
        <w:numPr>
          <w:ilvl w:val="0"/>
          <w:numId w:val="17"/>
        </w:numPr>
        <w:ind w:right="0" w:hanging="360"/>
        <w:rPr>
          <w:rFonts w:cs="Calibri"/>
          <w:sz w:val="24"/>
        </w:rPr>
      </w:pPr>
      <w:r w:rsidRPr="00B95517">
        <w:rPr>
          <w:rFonts w:cs="Calibri"/>
          <w:sz w:val="24"/>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rsidR="00BC567A" w:rsidRPr="00B95517" w:rsidRDefault="00000000">
      <w:pPr>
        <w:numPr>
          <w:ilvl w:val="0"/>
          <w:numId w:val="17"/>
        </w:numPr>
        <w:ind w:right="0" w:hanging="360"/>
        <w:rPr>
          <w:rFonts w:cs="Calibri"/>
          <w:sz w:val="24"/>
        </w:rPr>
      </w:pPr>
      <w:r w:rsidRPr="00B95517">
        <w:rPr>
          <w:rFonts w:cs="Calibri"/>
          <w:sz w:val="24"/>
        </w:rPr>
        <w:t xml:space="preserve">W przypadku, gdy wykonanie obowiązków, o których mowa w art. 15 ust. 1-3 rozporządzenia 2016/679, wymagałoby niewspółmiernie dużego wysiłku, zamawiający może żądać od osoby, </w:t>
      </w:r>
      <w:r w:rsidRPr="00B95517">
        <w:rPr>
          <w:rFonts w:cs="Calibri"/>
          <w:sz w:val="24"/>
        </w:rPr>
        <w:lastRenderedPageBreak/>
        <w:t xml:space="preserve">której dane dotyczą, wskazania dodatkowych informacji mających na celu sprecyzowanie żądania, w szczególności podania nazwy lub daty postępowania o udzielenie zamówienia publicznego lub konkursu.  </w:t>
      </w:r>
    </w:p>
    <w:p w:rsidR="00BC567A" w:rsidRPr="00B95517" w:rsidRDefault="00000000">
      <w:pPr>
        <w:numPr>
          <w:ilvl w:val="0"/>
          <w:numId w:val="17"/>
        </w:numPr>
        <w:ind w:right="0" w:hanging="360"/>
        <w:rPr>
          <w:rFonts w:cs="Calibri"/>
          <w:sz w:val="24"/>
        </w:rPr>
      </w:pPr>
      <w:r w:rsidRPr="00B95517">
        <w:rPr>
          <w:rFonts w:cs="Calibri"/>
          <w:sz w:val="24"/>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rsidR="00BC567A" w:rsidRPr="00B95517" w:rsidRDefault="00000000">
      <w:pPr>
        <w:numPr>
          <w:ilvl w:val="0"/>
          <w:numId w:val="17"/>
        </w:numPr>
        <w:spacing w:after="154"/>
        <w:ind w:right="0" w:hanging="360"/>
        <w:rPr>
          <w:rFonts w:cs="Calibri"/>
          <w:sz w:val="24"/>
        </w:rPr>
      </w:pPr>
      <w:r w:rsidRPr="00B95517">
        <w:rPr>
          <w:rFonts w:cs="Calibri"/>
          <w:sz w:val="24"/>
        </w:rPr>
        <w:t xml:space="preserve">W sprawach nieuregulowanych niniejszym paragrafem, zastosowanie będą miały przepisy Kodeksu cywilnego, rozporządzenia RODO, Ustawy o ochronie danych osobowych.  </w:t>
      </w:r>
    </w:p>
    <w:p w:rsidR="0071680C" w:rsidRPr="00B95517" w:rsidRDefault="00000000">
      <w:pPr>
        <w:spacing w:after="114"/>
        <w:ind w:left="0" w:right="3755" w:firstLine="4611"/>
        <w:rPr>
          <w:rFonts w:cs="Calibri"/>
          <w:b/>
          <w:sz w:val="24"/>
        </w:rPr>
      </w:pPr>
      <w:r w:rsidRPr="00B95517">
        <w:rPr>
          <w:rFonts w:cs="Calibri"/>
          <w:b/>
          <w:sz w:val="24"/>
        </w:rPr>
        <w:t>§ 14</w:t>
      </w:r>
      <w:r w:rsidR="0071680C" w:rsidRPr="00B95517">
        <w:rPr>
          <w:rFonts w:cs="Calibri"/>
          <w:b/>
          <w:sz w:val="24"/>
        </w:rPr>
        <w:t xml:space="preserve"> </w:t>
      </w:r>
    </w:p>
    <w:p w:rsidR="0071680C" w:rsidRPr="00B95517" w:rsidRDefault="0071680C">
      <w:pPr>
        <w:spacing w:after="114"/>
        <w:ind w:left="0" w:right="3755" w:firstLine="4611"/>
        <w:rPr>
          <w:rFonts w:cs="Calibri"/>
          <w:b/>
          <w:sz w:val="24"/>
        </w:rPr>
      </w:pPr>
    </w:p>
    <w:p w:rsidR="0071680C" w:rsidRPr="00B95517" w:rsidRDefault="0071680C">
      <w:pPr>
        <w:pStyle w:val="Nagwek1"/>
        <w:spacing w:after="50"/>
        <w:ind w:left="12" w:right="0"/>
      </w:pPr>
      <w:r w:rsidRPr="00B95517">
        <w:t>§ 14 Przedstawiciele stron</w:t>
      </w:r>
    </w:p>
    <w:p w:rsidR="0071680C" w:rsidRPr="00B95517" w:rsidRDefault="0071680C" w:rsidP="0071680C">
      <w:pPr>
        <w:spacing w:after="114"/>
        <w:ind w:left="0" w:right="3755" w:firstLine="0"/>
        <w:rPr>
          <w:rFonts w:cs="Calibri"/>
          <w:sz w:val="24"/>
        </w:rPr>
      </w:pPr>
      <w:r w:rsidRPr="00B95517">
        <w:rPr>
          <w:rFonts w:cs="Calibri"/>
          <w:sz w:val="24"/>
        </w:rPr>
        <w:t xml:space="preserve">Osobą upoważnioną do kontaktów:  </w:t>
      </w:r>
    </w:p>
    <w:p w:rsidR="0071680C" w:rsidRPr="00B95517" w:rsidRDefault="0071680C" w:rsidP="0071680C">
      <w:pPr>
        <w:spacing w:line="384" w:lineRule="auto"/>
        <w:ind w:left="0" w:right="2298" w:firstLine="0"/>
        <w:rPr>
          <w:rFonts w:cs="Calibri"/>
          <w:sz w:val="24"/>
        </w:rPr>
      </w:pPr>
      <w:r w:rsidRPr="00B95517">
        <w:rPr>
          <w:rFonts w:cs="Calibri"/>
          <w:sz w:val="24"/>
        </w:rPr>
        <w:t>z Wykonawcą ze strony Zamawiającego jest: …</w:t>
      </w:r>
      <w:proofErr w:type="gramStart"/>
      <w:r w:rsidRPr="00B95517">
        <w:rPr>
          <w:rFonts w:cs="Calibri"/>
          <w:sz w:val="24"/>
        </w:rPr>
        <w:t>…….</w:t>
      </w:r>
      <w:proofErr w:type="gramEnd"/>
      <w:r w:rsidRPr="00B95517">
        <w:rPr>
          <w:rFonts w:cs="Calibri"/>
          <w:sz w:val="24"/>
        </w:rPr>
        <w:t xml:space="preserve">. – …………; nr tel.: ………; e-mail: </w:t>
      </w:r>
      <w:proofErr w:type="gramStart"/>
      <w:r w:rsidRPr="00B95517">
        <w:rPr>
          <w:rFonts w:cs="Calibri"/>
          <w:sz w:val="24"/>
        </w:rPr>
        <w:t>…….</w:t>
      </w:r>
      <w:proofErr w:type="gramEnd"/>
      <w:r w:rsidRPr="00B95517">
        <w:rPr>
          <w:rFonts w:cs="Calibri"/>
          <w:sz w:val="24"/>
        </w:rPr>
        <w:t xml:space="preserve">.;   </w:t>
      </w:r>
    </w:p>
    <w:p w:rsidR="0071680C" w:rsidRPr="00B95517" w:rsidRDefault="0071680C" w:rsidP="0071680C">
      <w:pPr>
        <w:spacing w:line="384" w:lineRule="auto"/>
        <w:ind w:left="0" w:right="2298" w:firstLine="0"/>
        <w:rPr>
          <w:rFonts w:cs="Calibri"/>
          <w:sz w:val="24"/>
        </w:rPr>
      </w:pPr>
      <w:r w:rsidRPr="00B95517">
        <w:rPr>
          <w:rFonts w:cs="Calibri"/>
          <w:sz w:val="24"/>
        </w:rPr>
        <w:t>z Zamawiającym ze strony Wykonawcy jest: ………</w:t>
      </w:r>
      <w:proofErr w:type="gramStart"/>
      <w:r w:rsidRPr="00B95517">
        <w:rPr>
          <w:rFonts w:cs="Calibri"/>
          <w:sz w:val="24"/>
        </w:rPr>
        <w:t>…….</w:t>
      </w:r>
      <w:proofErr w:type="gramEnd"/>
      <w:r w:rsidRPr="00B95517">
        <w:rPr>
          <w:rFonts w:cs="Calibri"/>
          <w:sz w:val="24"/>
        </w:rPr>
        <w:t xml:space="preserve">.; nr tel.: </w:t>
      </w:r>
      <w:r w:rsidRPr="00B95517">
        <w:rPr>
          <w:rFonts w:cs="Calibri"/>
          <w:b/>
          <w:sz w:val="24"/>
        </w:rPr>
        <w:t>………</w:t>
      </w:r>
      <w:proofErr w:type="gramStart"/>
      <w:r w:rsidRPr="00B95517">
        <w:rPr>
          <w:rFonts w:cs="Calibri"/>
          <w:b/>
          <w:sz w:val="24"/>
        </w:rPr>
        <w:t>…….</w:t>
      </w:r>
      <w:proofErr w:type="gramEnd"/>
      <w:r w:rsidRPr="00B95517">
        <w:rPr>
          <w:rFonts w:cs="Calibri"/>
          <w:b/>
          <w:sz w:val="24"/>
        </w:rPr>
        <w:t xml:space="preserve">., </w:t>
      </w:r>
      <w:r w:rsidRPr="00B95517">
        <w:rPr>
          <w:rFonts w:cs="Calibri"/>
          <w:sz w:val="24"/>
        </w:rPr>
        <w:t xml:space="preserve">e-mail: …………. </w:t>
      </w:r>
    </w:p>
    <w:p w:rsidR="00BC567A" w:rsidRPr="00B95517" w:rsidRDefault="00000000">
      <w:pPr>
        <w:pStyle w:val="Nagwek1"/>
        <w:spacing w:after="50"/>
        <w:ind w:left="12" w:right="0"/>
      </w:pPr>
      <w:r w:rsidRPr="00B95517">
        <w:t xml:space="preserve">§ </w:t>
      </w:r>
      <w:proofErr w:type="gramStart"/>
      <w:r w:rsidRPr="00B95517">
        <w:t>15  Postanowienia</w:t>
      </w:r>
      <w:proofErr w:type="gramEnd"/>
      <w:r w:rsidRPr="00B95517">
        <w:t xml:space="preserve"> końcowe  </w:t>
      </w:r>
    </w:p>
    <w:p w:rsidR="0071680C" w:rsidRPr="00B95517" w:rsidRDefault="00000000" w:rsidP="0071680C">
      <w:pPr>
        <w:pStyle w:val="Akapitzlist"/>
        <w:numPr>
          <w:ilvl w:val="0"/>
          <w:numId w:val="20"/>
        </w:numPr>
        <w:spacing w:after="103" w:line="345" w:lineRule="auto"/>
        <w:ind w:right="0"/>
        <w:rPr>
          <w:rFonts w:cs="Calibri"/>
          <w:sz w:val="24"/>
        </w:rPr>
      </w:pPr>
      <w:r w:rsidRPr="00B95517">
        <w:rPr>
          <w:rFonts w:cs="Calibri"/>
          <w:sz w:val="24"/>
        </w:rPr>
        <w:t xml:space="preserve">Wszelkie zmiany i uzupełnienia niniejszej umowy wymagają formy pisemnej pod rygorem nieważności.  </w:t>
      </w:r>
    </w:p>
    <w:p w:rsidR="00BC567A" w:rsidRPr="00B95517" w:rsidRDefault="00000000" w:rsidP="0071680C">
      <w:pPr>
        <w:pStyle w:val="Akapitzlist"/>
        <w:numPr>
          <w:ilvl w:val="0"/>
          <w:numId w:val="20"/>
        </w:numPr>
        <w:spacing w:after="103" w:line="345" w:lineRule="auto"/>
        <w:ind w:right="0"/>
        <w:rPr>
          <w:rFonts w:cs="Calibri"/>
          <w:sz w:val="24"/>
        </w:rPr>
      </w:pPr>
      <w:r w:rsidRPr="00B95517">
        <w:rPr>
          <w:rFonts w:cs="Calibri"/>
          <w:sz w:val="24"/>
        </w:rPr>
        <w:t xml:space="preserve">W sprawach nieuregulowanych niniejszą umową stosuje się przepisy obowiązującego prawa, w szczególności Kodeksu cywilnego, Prawa zamówień publicznych.    </w:t>
      </w:r>
    </w:p>
    <w:p w:rsidR="00BC567A" w:rsidRPr="00B95517" w:rsidRDefault="00000000" w:rsidP="0071680C">
      <w:pPr>
        <w:numPr>
          <w:ilvl w:val="0"/>
          <w:numId w:val="20"/>
        </w:numPr>
        <w:ind w:right="0"/>
        <w:rPr>
          <w:rFonts w:cs="Calibri"/>
          <w:sz w:val="24"/>
        </w:rPr>
      </w:pPr>
      <w:r w:rsidRPr="00B95517">
        <w:rPr>
          <w:rFonts w:cs="Calibri"/>
          <w:sz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BC567A" w:rsidRPr="00B95517" w:rsidRDefault="00000000" w:rsidP="0071680C">
      <w:pPr>
        <w:numPr>
          <w:ilvl w:val="0"/>
          <w:numId w:val="20"/>
        </w:numPr>
        <w:ind w:right="0"/>
        <w:rPr>
          <w:rFonts w:cs="Calibri"/>
          <w:sz w:val="24"/>
        </w:rPr>
      </w:pPr>
      <w:r w:rsidRPr="00B95517">
        <w:rPr>
          <w:rFonts w:cs="Calibri"/>
          <w:sz w:val="24"/>
        </w:rPr>
        <w:t xml:space="preserve">Wszelkie spory wynikające z niniejszej umowy lub powstające w związku z umową będą rozstrzygane przez sąd właściwy dla siedziby Zamawiającego.   </w:t>
      </w:r>
    </w:p>
    <w:p w:rsidR="00BC567A" w:rsidRPr="00B95517" w:rsidRDefault="00000000" w:rsidP="0071680C">
      <w:pPr>
        <w:numPr>
          <w:ilvl w:val="0"/>
          <w:numId w:val="20"/>
        </w:numPr>
        <w:spacing w:after="118"/>
        <w:ind w:right="0"/>
        <w:rPr>
          <w:rFonts w:cs="Calibri"/>
          <w:sz w:val="24"/>
        </w:rPr>
      </w:pPr>
      <w:r w:rsidRPr="00B95517">
        <w:rPr>
          <w:rFonts w:cs="Calibri"/>
          <w:sz w:val="24"/>
        </w:rPr>
        <w:t xml:space="preserve">Umowę sporządzono w trzech jednobrzmiących egzemplarzach: dwa egzemplarze dla Zamawiającego oraz jeden egzemplarz dla Wykonawcy. </w:t>
      </w:r>
    </w:p>
    <w:p w:rsidR="00BC567A" w:rsidRPr="00B95517" w:rsidRDefault="00000000">
      <w:pPr>
        <w:spacing w:after="0" w:line="384" w:lineRule="auto"/>
        <w:ind w:left="0" w:right="9595" w:firstLine="0"/>
        <w:jc w:val="left"/>
        <w:rPr>
          <w:rFonts w:cs="Calibri"/>
          <w:sz w:val="24"/>
        </w:rPr>
      </w:pPr>
      <w:r w:rsidRPr="00B95517">
        <w:rPr>
          <w:rFonts w:cs="Calibri"/>
          <w:sz w:val="24"/>
        </w:rPr>
        <w:t xml:space="preserve">  </w:t>
      </w:r>
    </w:p>
    <w:p w:rsidR="00BC567A" w:rsidRPr="00B95517" w:rsidRDefault="00000000">
      <w:pPr>
        <w:spacing w:after="137" w:line="259" w:lineRule="auto"/>
        <w:ind w:left="0" w:right="0" w:firstLine="0"/>
        <w:jc w:val="left"/>
        <w:rPr>
          <w:rFonts w:cs="Calibri"/>
          <w:sz w:val="24"/>
        </w:rPr>
      </w:pPr>
      <w:r w:rsidRPr="00B95517">
        <w:rPr>
          <w:rFonts w:cs="Calibri"/>
          <w:sz w:val="24"/>
        </w:rPr>
        <w:t xml:space="preserve">  </w:t>
      </w:r>
    </w:p>
    <w:p w:rsidR="00BC567A" w:rsidRPr="00B95517" w:rsidRDefault="0071680C" w:rsidP="0071680C">
      <w:pPr>
        <w:tabs>
          <w:tab w:val="center" w:pos="4254"/>
          <w:tab w:val="center" w:pos="4964"/>
          <w:tab w:val="center" w:pos="6752"/>
        </w:tabs>
        <w:spacing w:after="132"/>
        <w:ind w:right="0"/>
        <w:rPr>
          <w:rFonts w:cs="Calibri"/>
          <w:sz w:val="24"/>
        </w:rPr>
      </w:pPr>
      <w:r w:rsidRPr="00B95517">
        <w:rPr>
          <w:rFonts w:cs="Calibri"/>
          <w:sz w:val="24"/>
        </w:rPr>
        <w:lastRenderedPageBreak/>
        <w:t>…………………………………..</w:t>
      </w:r>
      <w:r w:rsidRPr="00B95517">
        <w:rPr>
          <w:rFonts w:cs="Calibri"/>
          <w:sz w:val="24"/>
        </w:rPr>
        <w:tab/>
        <w:t xml:space="preserve"> </w:t>
      </w:r>
      <w:r w:rsidRPr="00B95517">
        <w:rPr>
          <w:rFonts w:cs="Calibri"/>
          <w:sz w:val="24"/>
        </w:rPr>
        <w:tab/>
        <w:t xml:space="preserve"> </w:t>
      </w:r>
      <w:r w:rsidRPr="00B95517">
        <w:rPr>
          <w:rFonts w:cs="Calibri"/>
          <w:sz w:val="24"/>
        </w:rPr>
        <w:tab/>
        <w:t xml:space="preserve">                   ………………………………….</w:t>
      </w:r>
      <w:r w:rsidRPr="00B95517">
        <w:rPr>
          <w:rFonts w:cs="Calibri"/>
          <w:b/>
          <w:sz w:val="24"/>
        </w:rPr>
        <w:t xml:space="preserve"> </w:t>
      </w:r>
    </w:p>
    <w:p w:rsidR="00BC567A" w:rsidRPr="00B95517" w:rsidRDefault="00000000">
      <w:pPr>
        <w:tabs>
          <w:tab w:val="center" w:pos="4964"/>
          <w:tab w:val="center" w:pos="5673"/>
          <w:tab w:val="center" w:pos="6960"/>
        </w:tabs>
        <w:spacing w:after="119"/>
        <w:ind w:left="0" w:right="0" w:firstLine="0"/>
        <w:jc w:val="left"/>
        <w:rPr>
          <w:rFonts w:cs="Calibri"/>
          <w:sz w:val="24"/>
        </w:rPr>
      </w:pPr>
      <w:r w:rsidRPr="00B95517">
        <w:rPr>
          <w:rFonts w:cs="Calibri"/>
          <w:sz w:val="24"/>
        </w:rPr>
        <w:t xml:space="preserve">    ZAMAWIAJĄCY                                                                          </w:t>
      </w:r>
      <w:r w:rsidRPr="00B95517">
        <w:rPr>
          <w:rFonts w:cs="Calibri"/>
          <w:sz w:val="24"/>
        </w:rPr>
        <w:tab/>
        <w:t xml:space="preserve"> </w:t>
      </w:r>
      <w:r w:rsidRPr="00B95517">
        <w:rPr>
          <w:rFonts w:cs="Calibri"/>
          <w:sz w:val="24"/>
        </w:rPr>
        <w:tab/>
        <w:t xml:space="preserve"> </w:t>
      </w:r>
      <w:r w:rsidRPr="00B95517">
        <w:rPr>
          <w:rFonts w:cs="Calibri"/>
          <w:sz w:val="24"/>
        </w:rPr>
        <w:tab/>
        <w:t xml:space="preserve">WYKONAWCA </w:t>
      </w:r>
    </w:p>
    <w:p w:rsidR="00BC567A" w:rsidRPr="00B95517" w:rsidRDefault="00000000">
      <w:pPr>
        <w:spacing w:after="0" w:line="384" w:lineRule="auto"/>
        <w:ind w:left="0" w:right="9595" w:firstLine="0"/>
        <w:jc w:val="left"/>
        <w:rPr>
          <w:rFonts w:cs="Calibri"/>
          <w:sz w:val="24"/>
        </w:rPr>
      </w:pPr>
      <w:r w:rsidRPr="00B95517">
        <w:rPr>
          <w:rFonts w:cs="Calibri"/>
          <w:sz w:val="24"/>
        </w:rPr>
        <w:t xml:space="preserve">   </w:t>
      </w:r>
      <w:r w:rsidRPr="00B95517">
        <w:rPr>
          <w:rFonts w:cs="Calibri"/>
          <w:b/>
          <w:sz w:val="24"/>
        </w:rPr>
        <w:t xml:space="preserve"> </w:t>
      </w:r>
    </w:p>
    <w:p w:rsidR="00BC567A" w:rsidRPr="00B95517" w:rsidRDefault="00000000">
      <w:pPr>
        <w:spacing w:after="119"/>
        <w:ind w:left="0" w:right="0" w:firstLine="0"/>
        <w:rPr>
          <w:rFonts w:cs="Calibri"/>
          <w:sz w:val="24"/>
        </w:rPr>
      </w:pPr>
      <w:r w:rsidRPr="00B95517">
        <w:rPr>
          <w:rFonts w:cs="Calibri"/>
          <w:sz w:val="24"/>
        </w:rPr>
        <w:t>………………………….........………………………</w:t>
      </w:r>
      <w:r w:rsidRPr="00B95517">
        <w:rPr>
          <w:rFonts w:cs="Calibri"/>
          <w:b/>
          <w:sz w:val="24"/>
        </w:rPr>
        <w:t xml:space="preserve"> </w:t>
      </w:r>
    </w:p>
    <w:p w:rsidR="00BC567A" w:rsidRPr="00B95517" w:rsidRDefault="00000000">
      <w:pPr>
        <w:spacing w:after="123" w:line="262" w:lineRule="auto"/>
        <w:ind w:left="-5" w:right="0" w:hanging="10"/>
        <w:jc w:val="left"/>
        <w:rPr>
          <w:rFonts w:cs="Calibri"/>
          <w:sz w:val="24"/>
        </w:rPr>
      </w:pPr>
      <w:r w:rsidRPr="00B95517">
        <w:rPr>
          <w:rFonts w:cs="Calibri"/>
          <w:sz w:val="24"/>
        </w:rPr>
        <w:t>KONTRASYGNATA SKARBNIKA GMINY</w:t>
      </w:r>
      <w:r w:rsidRPr="00B95517">
        <w:rPr>
          <w:rFonts w:cs="Calibri"/>
          <w:b/>
          <w:sz w:val="24"/>
        </w:rPr>
        <w:t xml:space="preserve"> </w:t>
      </w:r>
    </w:p>
    <w:p w:rsidR="00BC567A" w:rsidRPr="00B95517" w:rsidRDefault="00000000">
      <w:pPr>
        <w:spacing w:after="274" w:line="384" w:lineRule="auto"/>
        <w:ind w:left="0" w:right="9595" w:firstLine="0"/>
        <w:jc w:val="left"/>
        <w:rPr>
          <w:rFonts w:cs="Calibri"/>
          <w:sz w:val="24"/>
        </w:rPr>
      </w:pPr>
      <w:r w:rsidRPr="00B95517">
        <w:rPr>
          <w:rFonts w:cs="Calibri"/>
          <w:sz w:val="24"/>
        </w:rPr>
        <w:t xml:space="preserve">  </w:t>
      </w:r>
    </w:p>
    <w:p w:rsidR="00BC567A" w:rsidRPr="00B95517" w:rsidRDefault="00000000">
      <w:pPr>
        <w:spacing w:after="0" w:line="259" w:lineRule="auto"/>
        <w:ind w:left="0" w:right="0" w:firstLine="0"/>
        <w:jc w:val="left"/>
        <w:rPr>
          <w:rFonts w:cs="Calibri"/>
          <w:sz w:val="24"/>
        </w:rPr>
      </w:pPr>
      <w:r w:rsidRPr="00B95517">
        <w:rPr>
          <w:rFonts w:cs="Calibri"/>
          <w:sz w:val="24"/>
        </w:rPr>
        <w:t xml:space="preserve"> </w:t>
      </w:r>
    </w:p>
    <w:p w:rsidR="00B95517" w:rsidRPr="00B95517" w:rsidRDefault="00B95517">
      <w:pPr>
        <w:spacing w:after="0" w:line="259" w:lineRule="auto"/>
        <w:ind w:left="0" w:right="0" w:firstLine="0"/>
        <w:jc w:val="left"/>
        <w:rPr>
          <w:rFonts w:cs="Calibri"/>
          <w:sz w:val="24"/>
        </w:rPr>
      </w:pPr>
    </w:p>
    <w:sectPr w:rsidR="00B95517" w:rsidRPr="00B95517">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6" w:h="16838"/>
      <w:pgMar w:top="1965" w:right="1134" w:bottom="1706" w:left="1133" w:header="271" w:footer="18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6778" w:rsidRDefault="00506778">
      <w:pPr>
        <w:spacing w:after="0" w:line="240" w:lineRule="auto"/>
      </w:pPr>
      <w:r>
        <w:separator/>
      </w:r>
    </w:p>
  </w:endnote>
  <w:endnote w:type="continuationSeparator" w:id="0">
    <w:p w:rsidR="00506778" w:rsidRDefault="0050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490054193"/>
      <w:docPartObj>
        <w:docPartGallery w:val="Page Numbers (Bottom of Page)"/>
        <w:docPartUnique/>
      </w:docPartObj>
    </w:sdtPr>
    <w:sdtContent>
      <w:p w:rsidR="00C91115" w:rsidRDefault="00C91115" w:rsidP="00ED2948">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rsidR="00BC567A" w:rsidRDefault="00000000" w:rsidP="00C91115">
    <w:pPr>
      <w:spacing w:after="244" w:line="259" w:lineRule="auto"/>
      <w:ind w:left="0" w:right="360" w:firstLine="0"/>
      <w:jc w:val="right"/>
    </w:pPr>
    <w:r>
      <w:rPr>
        <w:noProof/>
      </w:rPr>
      <w:drawing>
        <wp:anchor distT="0" distB="0" distL="114300" distR="114300" simplePos="0" relativeHeight="251661312" behindDoc="0" locked="0" layoutInCell="1" allowOverlap="0">
          <wp:simplePos x="0" y="0"/>
          <wp:positionH relativeFrom="page">
            <wp:posOffset>3056890</wp:posOffset>
          </wp:positionH>
          <wp:positionV relativeFrom="page">
            <wp:posOffset>10228440</wp:posOffset>
          </wp:positionV>
          <wp:extent cx="3702685" cy="323850"/>
          <wp:effectExtent l="0" t="0" r="0" b="0"/>
          <wp:wrapSquare wrapText="bothSides"/>
          <wp:docPr id="1066" name="Picture 1066"/>
          <wp:cNvGraphicFramePr/>
          <a:graphic xmlns:a="http://schemas.openxmlformats.org/drawingml/2006/main">
            <a:graphicData uri="http://schemas.openxmlformats.org/drawingml/2006/picture">
              <pic:pic xmlns:pic="http://schemas.openxmlformats.org/drawingml/2006/picture">
                <pic:nvPicPr>
                  <pic:cNvPr id="1066" name="Picture 1066"/>
                  <pic:cNvPicPr/>
                </pic:nvPicPr>
                <pic:blipFill>
                  <a:blip r:embed="rId1"/>
                  <a:stretch>
                    <a:fillRect/>
                  </a:stretch>
                </pic:blipFill>
                <pic:spPr>
                  <a:xfrm>
                    <a:off x="0" y="0"/>
                    <a:ext cx="3702685" cy="323850"/>
                  </a:xfrm>
                  <a:prstGeom prst="rect">
                    <a:avLst/>
                  </a:prstGeom>
                </pic:spPr>
              </pic:pic>
            </a:graphicData>
          </a:graphic>
        </wp:anchor>
      </w:drawing>
    </w:r>
    <w:proofErr w:type="gramStart"/>
    <w:r>
      <w:rPr>
        <w:rFonts w:cs="Calibri"/>
      </w:rPr>
      <w:t>Strona  z</w:t>
    </w:r>
    <w:proofErr w:type="gramEnd"/>
    <w:r>
      <w:rPr>
        <w:rFonts w:cs="Calibri"/>
      </w:rPr>
      <w:t xml:space="preserve"> </w:t>
    </w:r>
    <w:fldSimple w:instr=" NUMPAGES   \* MERGEFORMAT ">
      <w:r w:rsidR="00BC567A">
        <w:rPr>
          <w:rFonts w:cs="Calibri"/>
          <w:b/>
        </w:rPr>
        <w:t>12</w:t>
      </w:r>
    </w:fldSimple>
    <w:r>
      <w:rPr>
        <w:rFonts w:cs="Calibri"/>
        <w:b/>
      </w:rPr>
      <w:t xml:space="preserve">  </w:t>
    </w:r>
  </w:p>
  <w:p w:rsidR="00BC567A" w:rsidRDefault="00000000">
    <w:pPr>
      <w:spacing w:after="0" w:line="259" w:lineRule="auto"/>
      <w:ind w:left="0" w:right="130"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rsidR="00BC567A" w:rsidRDefault="00000000">
    <w:pPr>
      <w:spacing w:after="0" w:line="259" w:lineRule="auto"/>
      <w:ind w:left="0" w:right="130" w:firstLine="0"/>
      <w:jc w:val="left"/>
    </w:pPr>
    <w:r>
      <w:rPr>
        <w:rFonts w:cs="Calibri"/>
        <w:color w:val="646464"/>
        <w:sz w:val="10"/>
      </w:rPr>
      <w:t xml:space="preserve">ul. Spokojna 13A, 01-044 Warszawa | infolinia: +48 223152340 | e-mail: </w:t>
    </w:r>
  </w:p>
  <w:p w:rsidR="00BC567A" w:rsidRDefault="00000000">
    <w:pPr>
      <w:spacing w:after="0" w:line="259" w:lineRule="auto"/>
      <w:ind w:left="0" w:right="130" w:firstLine="0"/>
      <w:jc w:val="left"/>
    </w:pPr>
    <w:r>
      <w:rPr>
        <w:rFonts w:cs="Calibri"/>
        <w:color w:val="646464"/>
        <w:sz w:val="10"/>
      </w:rPr>
      <w:t xml:space="preserve">cppc@cppc.gov.pl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93043878"/>
      <w:docPartObj>
        <w:docPartGallery w:val="Page Numbers (Bottom of Page)"/>
        <w:docPartUnique/>
      </w:docPartObj>
    </w:sdtPr>
    <w:sdtContent>
      <w:p w:rsidR="00C91115" w:rsidRDefault="00C91115" w:rsidP="00ED2948">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rsidR="00BC567A" w:rsidRDefault="00BC567A" w:rsidP="00C91115">
    <w:pPr>
      <w:spacing w:after="0" w:line="259" w:lineRule="auto"/>
      <w:ind w:left="0" w:right="36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spacing w:after="244" w:line="259" w:lineRule="auto"/>
      <w:ind w:left="0" w:right="2" w:firstLine="0"/>
      <w:jc w:val="right"/>
    </w:pPr>
    <w:r>
      <w:rPr>
        <w:noProof/>
      </w:rPr>
      <w:drawing>
        <wp:anchor distT="0" distB="0" distL="114300" distR="114300" simplePos="0" relativeHeight="251663360" behindDoc="0" locked="0" layoutInCell="1" allowOverlap="0">
          <wp:simplePos x="0" y="0"/>
          <wp:positionH relativeFrom="page">
            <wp:posOffset>3056890</wp:posOffset>
          </wp:positionH>
          <wp:positionV relativeFrom="page">
            <wp:posOffset>10228440</wp:posOffset>
          </wp:positionV>
          <wp:extent cx="3702685" cy="323850"/>
          <wp:effectExtent l="0" t="0" r="0" b="0"/>
          <wp:wrapSquare wrapText="bothSides"/>
          <wp:docPr id="52294893" name="Picture 1066"/>
          <wp:cNvGraphicFramePr/>
          <a:graphic xmlns:a="http://schemas.openxmlformats.org/drawingml/2006/main">
            <a:graphicData uri="http://schemas.openxmlformats.org/drawingml/2006/picture">
              <pic:pic xmlns:pic="http://schemas.openxmlformats.org/drawingml/2006/picture">
                <pic:nvPicPr>
                  <pic:cNvPr id="1066" name="Picture 1066"/>
                  <pic:cNvPicPr/>
                </pic:nvPicPr>
                <pic:blipFill>
                  <a:blip r:embed="rId1"/>
                  <a:stretch>
                    <a:fillRect/>
                  </a:stretch>
                </pic:blipFill>
                <pic:spPr>
                  <a:xfrm>
                    <a:off x="0" y="0"/>
                    <a:ext cx="3702685" cy="323850"/>
                  </a:xfrm>
                  <a:prstGeom prst="rect">
                    <a:avLst/>
                  </a:prstGeom>
                </pic:spPr>
              </pic:pic>
            </a:graphicData>
          </a:graphic>
        </wp:anchor>
      </w:drawing>
    </w:r>
    <w:r>
      <w:rPr>
        <w:rFonts w:cs="Calibri"/>
      </w:rPr>
      <w:t xml:space="preserve">Strona </w:t>
    </w:r>
    <w:r>
      <w:fldChar w:fldCharType="begin"/>
    </w:r>
    <w:r>
      <w:instrText xml:space="preserve"> PAGE   \* MERGEFORMAT </w:instrText>
    </w:r>
    <w:r>
      <w:fldChar w:fldCharType="separate"/>
    </w:r>
    <w:r>
      <w:rPr>
        <w:rFonts w:cs="Calibri"/>
        <w:b/>
      </w:rPr>
      <w:t>1</w:t>
    </w:r>
    <w:r>
      <w:rPr>
        <w:rFonts w:cs="Calibri"/>
        <w:b/>
      </w:rPr>
      <w:fldChar w:fldCharType="end"/>
    </w:r>
    <w:r>
      <w:rPr>
        <w:rFonts w:cs="Calibri"/>
      </w:rPr>
      <w:t xml:space="preserve"> z </w:t>
    </w:r>
    <w:fldSimple w:instr=" NUMPAGES   \* MERGEFORMAT ">
      <w:r w:rsidR="00BC567A">
        <w:rPr>
          <w:rFonts w:cs="Calibri"/>
          <w:b/>
        </w:rPr>
        <w:t>12</w:t>
      </w:r>
    </w:fldSimple>
    <w:r>
      <w:rPr>
        <w:rFonts w:cs="Calibri"/>
        <w:b/>
      </w:rPr>
      <w:t xml:space="preserve">  </w:t>
    </w:r>
  </w:p>
  <w:p w:rsidR="00BC567A" w:rsidRDefault="00000000">
    <w:pPr>
      <w:spacing w:after="0" w:line="259" w:lineRule="auto"/>
      <w:ind w:left="0" w:right="130"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rsidR="00BC567A" w:rsidRDefault="00000000">
    <w:pPr>
      <w:spacing w:after="0" w:line="259" w:lineRule="auto"/>
      <w:ind w:left="0" w:right="130" w:firstLine="0"/>
      <w:jc w:val="left"/>
    </w:pPr>
    <w:r>
      <w:rPr>
        <w:rFonts w:cs="Calibri"/>
        <w:color w:val="646464"/>
        <w:sz w:val="10"/>
      </w:rPr>
      <w:t xml:space="preserve">ul. Spokojna 13A, 01-044 Warszawa | infolinia: +48 223152340 | e-mail: </w:t>
    </w:r>
  </w:p>
  <w:p w:rsidR="00BC567A" w:rsidRDefault="00000000">
    <w:pPr>
      <w:spacing w:after="0" w:line="259" w:lineRule="auto"/>
      <w:ind w:left="0" w:right="130" w:firstLine="0"/>
      <w:jc w:val="left"/>
    </w:pPr>
    <w:r>
      <w:rPr>
        <w:rFonts w:cs="Calibri"/>
        <w:color w:val="646464"/>
        <w:sz w:val="10"/>
      </w:rPr>
      <w:t xml:space="preserve">cppc@cppc.gov.pl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spacing w:after="244" w:line="259" w:lineRule="auto"/>
      <w:ind w:left="0" w:right="-1" w:firstLine="0"/>
      <w:jc w:val="right"/>
    </w:pPr>
    <w:r>
      <w:rPr>
        <w:noProof/>
      </w:rPr>
      <w:drawing>
        <wp:anchor distT="0" distB="0" distL="114300" distR="114300" simplePos="0" relativeHeight="251667456" behindDoc="0" locked="0" layoutInCell="1" allowOverlap="0">
          <wp:simplePos x="0" y="0"/>
          <wp:positionH relativeFrom="page">
            <wp:posOffset>3056890</wp:posOffset>
          </wp:positionH>
          <wp:positionV relativeFrom="page">
            <wp:posOffset>10228440</wp:posOffset>
          </wp:positionV>
          <wp:extent cx="3702685" cy="323850"/>
          <wp:effectExtent l="0" t="0" r="0" b="0"/>
          <wp:wrapSquare wrapText="bothSides"/>
          <wp:docPr id="3080" name="Picture 3080"/>
          <wp:cNvGraphicFramePr/>
          <a:graphic xmlns:a="http://schemas.openxmlformats.org/drawingml/2006/main">
            <a:graphicData uri="http://schemas.openxmlformats.org/drawingml/2006/picture">
              <pic:pic xmlns:pic="http://schemas.openxmlformats.org/drawingml/2006/picture">
                <pic:nvPicPr>
                  <pic:cNvPr id="3080" name="Picture 3080"/>
                  <pic:cNvPicPr/>
                </pic:nvPicPr>
                <pic:blipFill>
                  <a:blip r:embed="rId1"/>
                  <a:stretch>
                    <a:fillRect/>
                  </a:stretch>
                </pic:blipFill>
                <pic:spPr>
                  <a:xfrm>
                    <a:off x="0" y="0"/>
                    <a:ext cx="3702685" cy="323850"/>
                  </a:xfrm>
                  <a:prstGeom prst="rect">
                    <a:avLst/>
                  </a:prstGeom>
                </pic:spPr>
              </pic:pic>
            </a:graphicData>
          </a:graphic>
        </wp:anchor>
      </w:drawing>
    </w:r>
    <w:r>
      <w:rPr>
        <w:rFonts w:cs="Calibri"/>
      </w:rPr>
      <w:t xml:space="preserve">Strona </w:t>
    </w:r>
    <w:r>
      <w:fldChar w:fldCharType="begin"/>
    </w:r>
    <w:r>
      <w:instrText xml:space="preserve"> PAGE   \* MERGEFORMAT </w:instrText>
    </w:r>
    <w:r>
      <w:fldChar w:fldCharType="separate"/>
    </w:r>
    <w:r>
      <w:rPr>
        <w:rFonts w:cs="Calibri"/>
        <w:b/>
      </w:rPr>
      <w:t>10</w:t>
    </w:r>
    <w:r>
      <w:rPr>
        <w:rFonts w:cs="Calibri"/>
        <w:b/>
      </w:rPr>
      <w:fldChar w:fldCharType="end"/>
    </w:r>
    <w:r>
      <w:rPr>
        <w:rFonts w:cs="Calibri"/>
      </w:rPr>
      <w:t xml:space="preserve"> z </w:t>
    </w:r>
    <w:fldSimple w:instr=" NUMPAGES   \* MERGEFORMAT ">
      <w:r w:rsidR="00BC567A">
        <w:rPr>
          <w:rFonts w:cs="Calibri"/>
          <w:b/>
        </w:rPr>
        <w:t>12</w:t>
      </w:r>
    </w:fldSimple>
    <w:r>
      <w:rPr>
        <w:rFonts w:cs="Calibri"/>
        <w:b/>
      </w:rPr>
      <w:t xml:space="preserve">  </w:t>
    </w:r>
  </w:p>
  <w:p w:rsidR="00BC567A" w:rsidRDefault="00000000">
    <w:pPr>
      <w:spacing w:after="0" w:line="259" w:lineRule="auto"/>
      <w:ind w:left="0" w:right="128"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rsidR="00BC567A" w:rsidRDefault="00000000">
    <w:pPr>
      <w:spacing w:after="0" w:line="259" w:lineRule="auto"/>
      <w:ind w:left="0" w:right="128" w:firstLine="0"/>
      <w:jc w:val="left"/>
    </w:pPr>
    <w:r>
      <w:rPr>
        <w:rFonts w:cs="Calibri"/>
        <w:color w:val="646464"/>
        <w:sz w:val="10"/>
      </w:rPr>
      <w:t xml:space="preserve">ul. Spokojna 13A, 01-044 Warszawa | infolinia: +48 223152340 | e-mail: </w:t>
    </w:r>
  </w:p>
  <w:p w:rsidR="00BC567A" w:rsidRDefault="00000000">
    <w:pPr>
      <w:spacing w:after="0" w:line="259" w:lineRule="auto"/>
      <w:ind w:left="0" w:right="128" w:firstLine="0"/>
      <w:jc w:val="left"/>
    </w:pPr>
    <w:r>
      <w:rPr>
        <w:rFonts w:cs="Calibri"/>
        <w:color w:val="646464"/>
        <w:sz w:val="10"/>
      </w:rPr>
      <w:t xml:space="preserve">cppc@cppc.gov.pl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spacing w:after="0" w:line="259" w:lineRule="auto"/>
      <w:ind w:left="0" w:right="128" w:firstLine="0"/>
      <w:jc w:val="left"/>
    </w:pPr>
    <w:r>
      <w:rPr>
        <w:rFonts w:cs="Calibri"/>
        <w:color w:val="646464"/>
        <w:sz w:val="1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spacing w:after="244" w:line="259" w:lineRule="auto"/>
      <w:ind w:left="0" w:right="-1" w:firstLine="0"/>
      <w:jc w:val="right"/>
    </w:pPr>
    <w:r>
      <w:rPr>
        <w:noProof/>
      </w:rPr>
      <w:drawing>
        <wp:anchor distT="0" distB="0" distL="114300" distR="114300" simplePos="0" relativeHeight="251669504" behindDoc="0" locked="0" layoutInCell="1" allowOverlap="0">
          <wp:simplePos x="0" y="0"/>
          <wp:positionH relativeFrom="page">
            <wp:posOffset>3056890</wp:posOffset>
          </wp:positionH>
          <wp:positionV relativeFrom="page">
            <wp:posOffset>10228440</wp:posOffset>
          </wp:positionV>
          <wp:extent cx="3702685" cy="323850"/>
          <wp:effectExtent l="0" t="0" r="0" b="0"/>
          <wp:wrapSquare wrapText="bothSides"/>
          <wp:docPr id="988501285" name="Picture 3080"/>
          <wp:cNvGraphicFramePr/>
          <a:graphic xmlns:a="http://schemas.openxmlformats.org/drawingml/2006/main">
            <a:graphicData uri="http://schemas.openxmlformats.org/drawingml/2006/picture">
              <pic:pic xmlns:pic="http://schemas.openxmlformats.org/drawingml/2006/picture">
                <pic:nvPicPr>
                  <pic:cNvPr id="3080" name="Picture 3080"/>
                  <pic:cNvPicPr/>
                </pic:nvPicPr>
                <pic:blipFill>
                  <a:blip r:embed="rId1"/>
                  <a:stretch>
                    <a:fillRect/>
                  </a:stretch>
                </pic:blipFill>
                <pic:spPr>
                  <a:xfrm>
                    <a:off x="0" y="0"/>
                    <a:ext cx="3702685" cy="323850"/>
                  </a:xfrm>
                  <a:prstGeom prst="rect">
                    <a:avLst/>
                  </a:prstGeom>
                </pic:spPr>
              </pic:pic>
            </a:graphicData>
          </a:graphic>
        </wp:anchor>
      </w:drawing>
    </w:r>
    <w:r>
      <w:rPr>
        <w:rFonts w:cs="Calibri"/>
      </w:rPr>
      <w:t xml:space="preserve">Strona </w:t>
    </w:r>
    <w:r>
      <w:fldChar w:fldCharType="begin"/>
    </w:r>
    <w:r>
      <w:instrText xml:space="preserve"> PAGE   \* MERGEFORMAT </w:instrText>
    </w:r>
    <w:r>
      <w:fldChar w:fldCharType="separate"/>
    </w:r>
    <w:r>
      <w:rPr>
        <w:rFonts w:cs="Calibri"/>
        <w:b/>
      </w:rPr>
      <w:t>10</w:t>
    </w:r>
    <w:r>
      <w:rPr>
        <w:rFonts w:cs="Calibri"/>
        <w:b/>
      </w:rPr>
      <w:fldChar w:fldCharType="end"/>
    </w:r>
    <w:r>
      <w:rPr>
        <w:rFonts w:cs="Calibri"/>
      </w:rPr>
      <w:t xml:space="preserve"> z </w:t>
    </w:r>
    <w:fldSimple w:instr=" NUMPAGES   \* MERGEFORMAT ">
      <w:r w:rsidR="00BC567A">
        <w:rPr>
          <w:rFonts w:cs="Calibri"/>
          <w:b/>
        </w:rPr>
        <w:t>12</w:t>
      </w:r>
    </w:fldSimple>
    <w:r>
      <w:rPr>
        <w:rFonts w:cs="Calibri"/>
        <w:b/>
      </w:rPr>
      <w:t xml:space="preserve">  </w:t>
    </w:r>
  </w:p>
  <w:p w:rsidR="00BC567A" w:rsidRDefault="00000000">
    <w:pPr>
      <w:spacing w:after="0" w:line="259" w:lineRule="auto"/>
      <w:ind w:left="0" w:right="128"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rsidR="00BC567A" w:rsidRDefault="00000000">
    <w:pPr>
      <w:spacing w:after="0" w:line="259" w:lineRule="auto"/>
      <w:ind w:left="0" w:right="128" w:firstLine="0"/>
      <w:jc w:val="left"/>
    </w:pPr>
    <w:r>
      <w:rPr>
        <w:rFonts w:cs="Calibri"/>
        <w:color w:val="646464"/>
        <w:sz w:val="10"/>
      </w:rPr>
      <w:t xml:space="preserve">ul. Spokojna 13A, 01-044 Warszawa | infolinia: +48 223152340 | e-mail: </w:t>
    </w:r>
  </w:p>
  <w:p w:rsidR="00BC567A" w:rsidRDefault="00000000">
    <w:pPr>
      <w:spacing w:after="0" w:line="259" w:lineRule="auto"/>
      <w:ind w:left="0" w:right="128" w:firstLine="0"/>
      <w:jc w:val="left"/>
    </w:pPr>
    <w:r>
      <w:rPr>
        <w:rFonts w:cs="Calibri"/>
        <w:color w:val="646464"/>
        <w:sz w:val="10"/>
      </w:rPr>
      <w:t xml:space="preserve">cppc@cppc.gov.pl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6778" w:rsidRDefault="00506778">
      <w:pPr>
        <w:spacing w:after="6" w:line="259" w:lineRule="auto"/>
        <w:ind w:left="0" w:right="0" w:firstLine="0"/>
        <w:jc w:val="left"/>
      </w:pPr>
      <w:r>
        <w:separator/>
      </w:r>
    </w:p>
  </w:footnote>
  <w:footnote w:type="continuationSeparator" w:id="0">
    <w:p w:rsidR="00506778" w:rsidRDefault="00506778">
      <w:pPr>
        <w:spacing w:after="6" w:line="259" w:lineRule="auto"/>
        <w:ind w:left="0" w:right="0" w:firstLine="0"/>
        <w:jc w:val="left"/>
      </w:pPr>
      <w:r>
        <w:continuationSeparator/>
      </w:r>
    </w:p>
  </w:footnote>
  <w:footnote w:id="1">
    <w:p w:rsidR="00BC567A" w:rsidRDefault="00000000">
      <w:pPr>
        <w:pStyle w:val="footnotedescription"/>
        <w:spacing w:after="6"/>
      </w:pPr>
      <w:r>
        <w:rPr>
          <w:rStyle w:val="footnotemark"/>
        </w:rPr>
        <w:footnoteRef/>
      </w:r>
      <w:r>
        <w:t xml:space="preserve"> Zgodnie ze złożonym oświadczeniem Wykonawcy.  </w:t>
      </w:r>
    </w:p>
    <w:p w:rsidR="00BC567A" w:rsidRDefault="00000000">
      <w:pPr>
        <w:pStyle w:val="footnotedescription"/>
        <w:spacing w:after="9"/>
      </w:pPr>
      <w:r>
        <w:t xml:space="preserve"> </w:t>
      </w:r>
    </w:p>
  </w:footnote>
  <w:footnote w:id="2">
    <w:p w:rsidR="00BC567A" w:rsidRDefault="00000000">
      <w:pPr>
        <w:pStyle w:val="footnotedescription"/>
      </w:pPr>
      <w:r>
        <w:rPr>
          <w:rStyle w:val="footnotemark"/>
        </w:rPr>
        <w:footnoteRef/>
      </w:r>
      <w:r>
        <w:t xml:space="preserve"> Zgodnie ze złożonym oświadczeniem Wykonawcy.  </w:t>
      </w:r>
    </w:p>
    <w:p w:rsidR="00BC567A" w:rsidRDefault="00000000">
      <w:pPr>
        <w:pStyle w:val="footnotedescription"/>
        <w:spacing w:after="0"/>
      </w:pPr>
      <w:r>
        <w:rPr>
          <w:rFonts w:ascii="Calibri" w:eastAsia="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tabs>
        <w:tab w:val="right" w:pos="9642"/>
      </w:tabs>
      <w:spacing w:after="0" w:line="259" w:lineRule="auto"/>
      <w:ind w:left="-1129" w:right="0" w:firstLine="0"/>
      <w:jc w:val="left"/>
    </w:pPr>
    <w:r>
      <w:rPr>
        <w:rFonts w:cs="Calibri"/>
        <w:noProof/>
        <w:sz w:val="22"/>
      </w:rPr>
      <mc:AlternateContent>
        <mc:Choice Requires="wpg">
          <w:drawing>
            <wp:anchor distT="0" distB="0" distL="114300" distR="114300" simplePos="0" relativeHeight="251658240" behindDoc="0" locked="0" layoutInCell="1" allowOverlap="1">
              <wp:simplePos x="0" y="0"/>
              <wp:positionH relativeFrom="page">
                <wp:posOffset>2317</wp:posOffset>
              </wp:positionH>
              <wp:positionV relativeFrom="page">
                <wp:posOffset>172329</wp:posOffset>
              </wp:positionV>
              <wp:extent cx="2311097" cy="956718"/>
              <wp:effectExtent l="0" t="0" r="0" b="0"/>
              <wp:wrapSquare wrapText="bothSides"/>
              <wp:docPr id="19456" name="Group 19456"/>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56" name="Shape 2015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57" name="Shape 2015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58" name="Shape 2015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59" name="Shape 2015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461" name="Shape 19461"/>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462" name="Shape 19462"/>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463" name="Shape 19463"/>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464" name="Shape 19464"/>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5" name="Shape 19465"/>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6" name="Shape 19466"/>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7" name="Shape 19467"/>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8" name="Shape 19468"/>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9" name="Shape 19469"/>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0" name="Shape 19470"/>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1" name="Shape 19471"/>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2" name="Shape 19472"/>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3" name="Shape 19473"/>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4" name="Shape 19474"/>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5" name="Shape 19475"/>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6" name="Shape 19476"/>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7" name="Shape 19477"/>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8" name="Shape 19478"/>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9" name="Shape 19479"/>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0" name="Shape 19480"/>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1" name="Shape 19481"/>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2" name="Shape 19482"/>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3" name="Shape 19483"/>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4" name="Shape 19484"/>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5" name="Shape 19485"/>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6" name="Shape 19486"/>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7" name="Shape 19487"/>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60" name="Shape 2016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9" name="Shape 19489"/>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0" name="Shape 19490"/>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1" name="Shape 19491"/>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2" name="Shape 19492"/>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3" name="Shape 19493"/>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4" name="Shape 19494"/>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5" name="Shape 19495"/>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6" name="Shape 19496"/>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7" name="Shape 19497"/>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8" name="Shape 19498"/>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9" name="Shape 19499"/>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0" name="Shape 19500"/>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1" name="Shape 19501"/>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2" name="Shape 19502"/>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3" name="Shape 19503"/>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4" name="Shape 19504"/>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5" name="Shape 19505"/>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6" name="Shape 19506"/>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7" name="Shape 19507"/>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8" name="Shape 19508"/>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9" name="Shape 19509"/>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0" name="Shape 19510"/>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1" name="Shape 19511"/>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2" name="Shape 19512"/>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3" name="Shape 19513"/>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4" name="Shape 19514"/>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5" name="Shape 19515"/>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6" name="Shape 19516"/>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7" name="Shape 19517"/>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8" name="Shape 19518"/>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9" name="Shape 19519"/>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0" name="Shape 19520"/>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1" name="Shape 19521"/>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456" style="width:181.976pt;height:75.3321pt;position:absolute;mso-position-horizontal-relative:page;mso-position-horizontal:absolute;margin-left:0.182475pt;mso-position-vertical-relative:page;margin-top:13.5692pt;" coordsize="23110,9567">
              <v:shape id="Shape 20161" style="position:absolute;width:19396;height:5863;left:0;top:0;" coordsize="1939601,586304" path="m0,0l1939601,0l1939601,586304l0,586304l0,0">
                <v:stroke weight="0pt" endcap="flat" joinstyle="miter" miterlimit="10" on="false" color="#000000" opacity="0"/>
                <v:fill on="true" color="#6bb1e2"/>
              </v:shape>
              <v:shape id="Shape 20162" style="position:absolute;width:17336;height:6173;left:5774;top:3394;" coordsize="1733619,617318" path="m0,0l1733619,0l1733619,617318l0,617318l0,0">
                <v:stroke weight="0pt" endcap="flat" joinstyle="miter" miterlimit="10" on="false" color="#000000" opacity="0"/>
                <v:fill on="true" color="#be1567"/>
              </v:shape>
              <v:shape id="Shape 20163" style="position:absolute;width:9906;height:2469;left:9489;top:3394;" coordsize="990628,246931" path="m0,0l990628,0l990628,246931l0,246931l0,0">
                <v:stroke weight="0pt" endcap="flat" joinstyle="miter" miterlimit="10" on="false" color="#000000" opacity="0"/>
                <v:fill on="true" color="#1961ac"/>
              </v:shape>
              <v:shape id="Shape 20164" style="position:absolute;width:3714;height:2469;left:5774;top:3393;" coordsize="371496,246944" path="m0,0l371496,0l371496,246944l0,246944l0,0">
                <v:stroke weight="0pt" endcap="flat" joinstyle="miter" miterlimit="10" on="false" color="#000000" opacity="0"/>
                <v:fill on="true" color="#164194"/>
              </v:shape>
              <v:shape id="Shape 19461"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462"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463"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464" style="position:absolute;width:0;height:0;left:11061;top:4855;" coordsize="0,27" path="m0,27l0,0x">
                <v:stroke weight="0pt" endcap="flat" joinstyle="miter" miterlimit="10" on="false" color="#000000" opacity="0"/>
                <v:fill on="true" color="#ffffff"/>
              </v:shape>
              <v:shape id="Shape 19465" style="position:absolute;width:0;height:0;left:11585;top:4570;" coordsize="0,27" path="m0,27l0,0x">
                <v:stroke weight="0pt" endcap="flat" joinstyle="miter" miterlimit="10" on="false" color="#000000" opacity="0"/>
                <v:fill on="true" color="#ffffff"/>
              </v:shape>
              <v:shape id="Shape 19466"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467"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468"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469"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470" style="position:absolute;width:0;height:0;left:12606;top:4855;" coordsize="27,27" path="m0,0l27,0l0,27l0,0x">
                <v:stroke weight="0pt" endcap="flat" joinstyle="miter" miterlimit="10" on="false" color="#000000" opacity="0"/>
                <v:fill on="true" color="#ffffff"/>
              </v:shape>
              <v:shape id="Shape 19471"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472"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473"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474"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475"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476" style="position:absolute;width:0;height:0;left:15018;top:4855;" coordsize="27,27" path="m0,0l27,0l0,27l0,0x">
                <v:stroke weight="0pt" endcap="flat" joinstyle="miter" miterlimit="10" on="false" color="#000000" opacity="0"/>
                <v:fill on="true" color="#ffffff"/>
              </v:shape>
              <v:shape id="Shape 19477"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478"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479"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480"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481"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482"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483"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484"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485"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486"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487"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65" style="position:absolute;width:120;height:439;left:18077;top:4417;" coordsize="12020,43906" path="m0,0l12020,0l12020,43906l0,43906l0,0">
                <v:stroke weight="0pt" endcap="flat" joinstyle="miter" miterlimit="10" on="false" color="#000000" opacity="0"/>
                <v:fill on="true" color="#ffffff"/>
              </v:shape>
              <v:shape id="Shape 19489"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490"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491"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492"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493"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494"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495"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496"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497"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498"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499"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500"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501"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502"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503"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504"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505"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506"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507"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508"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509"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510"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511"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512"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513"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514"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515"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516"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517"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518"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519"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520"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521"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Pr="00B310C6" w:rsidRDefault="0007525B" w:rsidP="00B310C6">
    <w:pPr>
      <w:tabs>
        <w:tab w:val="right" w:pos="9642"/>
      </w:tabs>
      <w:spacing w:after="0" w:line="259" w:lineRule="auto"/>
      <w:ind w:left="0" w:right="0" w:firstLine="0"/>
      <w:jc w:val="left"/>
      <w:rPr>
        <w:lang w:val="pl-PL"/>
      </w:rPr>
    </w:pPr>
    <w:r w:rsidRPr="000D5376">
      <w:rPr>
        <w:noProof/>
      </w:rPr>
      <w:drawing>
        <wp:inline distT="0" distB="0" distL="0" distR="0" wp14:anchorId="67B56583" wp14:editId="3504380B">
          <wp:extent cx="5757545" cy="609600"/>
          <wp:effectExtent l="0" t="0" r="0" b="0"/>
          <wp:docPr id="2"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7545" cy="609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tabs>
        <w:tab w:val="right" w:pos="9642"/>
      </w:tabs>
      <w:spacing w:after="0" w:line="259" w:lineRule="auto"/>
      <w:ind w:left="-1129" w:right="0" w:firstLine="0"/>
      <w:jc w:val="left"/>
    </w:pPr>
    <w:r>
      <w:rPr>
        <w:rFonts w:cs="Calibri"/>
        <w:noProof/>
        <w:sz w:val="22"/>
      </w:rPr>
      <mc:AlternateContent>
        <mc:Choice Requires="wpg">
          <w:drawing>
            <wp:anchor distT="0" distB="0" distL="114300" distR="114300" simplePos="0" relativeHeight="251660288" behindDoc="0" locked="0" layoutInCell="1" allowOverlap="1">
              <wp:simplePos x="0" y="0"/>
              <wp:positionH relativeFrom="page">
                <wp:posOffset>2317</wp:posOffset>
              </wp:positionH>
              <wp:positionV relativeFrom="page">
                <wp:posOffset>172329</wp:posOffset>
              </wp:positionV>
              <wp:extent cx="2311097" cy="956718"/>
              <wp:effectExtent l="0" t="0" r="0" b="0"/>
              <wp:wrapSquare wrapText="bothSides"/>
              <wp:docPr id="19246" name="Group 19246"/>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36" name="Shape 2013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37" name="Shape 2013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38" name="Shape 2013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39" name="Shape 2013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251" name="Shape 19251"/>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252" name="Shape 19252"/>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253" name="Shape 19253"/>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254" name="Shape 19254"/>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5" name="Shape 19255"/>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6" name="Shape 19256"/>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7" name="Shape 19257"/>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8" name="Shape 19258"/>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9" name="Shape 19259"/>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0" name="Shape 19260"/>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1" name="Shape 19261"/>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2" name="Shape 19262"/>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3" name="Shape 19263"/>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4" name="Shape 19264"/>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5" name="Shape 19265"/>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6" name="Shape 19266"/>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7" name="Shape 19267"/>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8" name="Shape 19268"/>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9" name="Shape 19269"/>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0" name="Shape 19270"/>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1" name="Shape 19271"/>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2" name="Shape 19272"/>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3" name="Shape 19273"/>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4" name="Shape 19274"/>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5" name="Shape 19275"/>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6" name="Shape 19276"/>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7" name="Shape 19277"/>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40" name="Shape 2014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9" name="Shape 19279"/>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0" name="Shape 19280"/>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1" name="Shape 19281"/>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2" name="Shape 19282"/>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3" name="Shape 19283"/>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4" name="Shape 19284"/>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5" name="Shape 19285"/>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6" name="Shape 19286"/>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7" name="Shape 19287"/>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8" name="Shape 19288"/>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9" name="Shape 19289"/>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0" name="Shape 19290"/>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1" name="Shape 19291"/>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2" name="Shape 19292"/>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3" name="Shape 19293"/>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4" name="Shape 19294"/>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5" name="Shape 19295"/>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6" name="Shape 19296"/>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7" name="Shape 19297"/>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8" name="Shape 19298"/>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9" name="Shape 19299"/>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0" name="Shape 19300"/>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1" name="Shape 19301"/>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2" name="Shape 19302"/>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3" name="Shape 19303"/>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4" name="Shape 19304"/>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5" name="Shape 19305"/>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6" name="Shape 19306"/>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7" name="Shape 19307"/>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8" name="Shape 19308"/>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9" name="Shape 19309"/>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10" name="Shape 19310"/>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11" name="Shape 19311"/>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246" style="width:181.976pt;height:75.3321pt;position:absolute;mso-position-horizontal-relative:page;mso-position-horizontal:absolute;margin-left:0.182475pt;mso-position-vertical-relative:page;margin-top:13.5692pt;" coordsize="23110,9567">
              <v:shape id="Shape 20141" style="position:absolute;width:19396;height:5863;left:0;top:0;" coordsize="1939601,586304" path="m0,0l1939601,0l1939601,586304l0,586304l0,0">
                <v:stroke weight="0pt" endcap="flat" joinstyle="miter" miterlimit="10" on="false" color="#000000" opacity="0"/>
                <v:fill on="true" color="#6bb1e2"/>
              </v:shape>
              <v:shape id="Shape 20142" style="position:absolute;width:17336;height:6173;left:5774;top:3394;" coordsize="1733619,617318" path="m0,0l1733619,0l1733619,617318l0,617318l0,0">
                <v:stroke weight="0pt" endcap="flat" joinstyle="miter" miterlimit="10" on="false" color="#000000" opacity="0"/>
                <v:fill on="true" color="#be1567"/>
              </v:shape>
              <v:shape id="Shape 20143" style="position:absolute;width:9906;height:2469;left:9489;top:3394;" coordsize="990628,246931" path="m0,0l990628,0l990628,246931l0,246931l0,0">
                <v:stroke weight="0pt" endcap="flat" joinstyle="miter" miterlimit="10" on="false" color="#000000" opacity="0"/>
                <v:fill on="true" color="#1961ac"/>
              </v:shape>
              <v:shape id="Shape 20144" style="position:absolute;width:3714;height:2469;left:5774;top:3393;" coordsize="371496,246944" path="m0,0l371496,0l371496,246944l0,246944l0,0">
                <v:stroke weight="0pt" endcap="flat" joinstyle="miter" miterlimit="10" on="false" color="#000000" opacity="0"/>
                <v:fill on="true" color="#164194"/>
              </v:shape>
              <v:shape id="Shape 19251"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252"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253"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254" style="position:absolute;width:0;height:0;left:11061;top:4855;" coordsize="0,27" path="m0,27l0,0x">
                <v:stroke weight="0pt" endcap="flat" joinstyle="miter" miterlimit="10" on="false" color="#000000" opacity="0"/>
                <v:fill on="true" color="#ffffff"/>
              </v:shape>
              <v:shape id="Shape 19255" style="position:absolute;width:0;height:0;left:11585;top:4570;" coordsize="0,27" path="m0,27l0,0x">
                <v:stroke weight="0pt" endcap="flat" joinstyle="miter" miterlimit="10" on="false" color="#000000" opacity="0"/>
                <v:fill on="true" color="#ffffff"/>
              </v:shape>
              <v:shape id="Shape 19256"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257"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258"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259"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260" style="position:absolute;width:0;height:0;left:12606;top:4855;" coordsize="27,27" path="m0,0l27,0l0,27l0,0x">
                <v:stroke weight="0pt" endcap="flat" joinstyle="miter" miterlimit="10" on="false" color="#000000" opacity="0"/>
                <v:fill on="true" color="#ffffff"/>
              </v:shape>
              <v:shape id="Shape 19261"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262"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263"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264"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265"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266" style="position:absolute;width:0;height:0;left:15018;top:4855;" coordsize="27,27" path="m0,0l27,0l0,27l0,0x">
                <v:stroke weight="0pt" endcap="flat" joinstyle="miter" miterlimit="10" on="false" color="#000000" opacity="0"/>
                <v:fill on="true" color="#ffffff"/>
              </v:shape>
              <v:shape id="Shape 19267"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268"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269"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270"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271"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272"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273"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274"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275"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276"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277"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45" style="position:absolute;width:120;height:439;left:18077;top:4417;" coordsize="12020,43906" path="m0,0l12020,0l12020,43906l0,43906l0,0">
                <v:stroke weight="0pt" endcap="flat" joinstyle="miter" miterlimit="10" on="false" color="#000000" opacity="0"/>
                <v:fill on="true" color="#ffffff"/>
              </v:shape>
              <v:shape id="Shape 19279"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280"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281"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282"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283"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284"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285"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286"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287"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288"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289"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290"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291"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292"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293"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294"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295"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296"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297"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298"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299"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300"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301"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302"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303"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304"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305"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306"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307"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308"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309"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310"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311"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tabs>
        <w:tab w:val="right" w:pos="9640"/>
      </w:tabs>
      <w:spacing w:after="0" w:line="259" w:lineRule="auto"/>
      <w:ind w:left="-1129" w:right="-2" w:firstLine="0"/>
      <w:jc w:val="left"/>
    </w:pPr>
    <w:r>
      <w:rPr>
        <w:rFonts w:cs="Calibri"/>
        <w:noProof/>
        <w:sz w:val="22"/>
      </w:rPr>
      <mc:AlternateContent>
        <mc:Choice Requires="wpg">
          <w:drawing>
            <wp:anchor distT="0" distB="0" distL="114300" distR="114300" simplePos="0" relativeHeight="251664384" behindDoc="0" locked="0" layoutInCell="1" allowOverlap="1">
              <wp:simplePos x="0" y="0"/>
              <wp:positionH relativeFrom="page">
                <wp:posOffset>2317</wp:posOffset>
              </wp:positionH>
              <wp:positionV relativeFrom="page">
                <wp:posOffset>172329</wp:posOffset>
              </wp:positionV>
              <wp:extent cx="2311097" cy="956718"/>
              <wp:effectExtent l="0" t="0" r="0" b="0"/>
              <wp:wrapSquare wrapText="bothSides"/>
              <wp:docPr id="19772" name="Group 19772"/>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86" name="Shape 2018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87" name="Shape 2018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88" name="Shape 2018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89" name="Shape 2018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777" name="Shape 19777"/>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778" name="Shape 19778"/>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779" name="Shape 19779"/>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780" name="Shape 19780"/>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1" name="Shape 19781"/>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2" name="Shape 19782"/>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3" name="Shape 19783"/>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4" name="Shape 19784"/>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5" name="Shape 19785"/>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6" name="Shape 19786"/>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7" name="Shape 19787"/>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8" name="Shape 19788"/>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9" name="Shape 19789"/>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0" name="Shape 19790"/>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1" name="Shape 19791"/>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2" name="Shape 19792"/>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3" name="Shape 19793"/>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4" name="Shape 19794"/>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5" name="Shape 19795"/>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6" name="Shape 19796"/>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7" name="Shape 19797"/>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8" name="Shape 19798"/>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9" name="Shape 19799"/>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0" name="Shape 19800"/>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1" name="Shape 19801"/>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2" name="Shape 19802"/>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3" name="Shape 19803"/>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90" name="Shape 2019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5" name="Shape 19805"/>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6" name="Shape 19806"/>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7" name="Shape 19807"/>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8" name="Shape 19808"/>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9" name="Shape 19809"/>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0" name="Shape 19810"/>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1" name="Shape 19811"/>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2" name="Shape 19812"/>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3" name="Shape 19813"/>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4" name="Shape 19814"/>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5" name="Shape 19815"/>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6" name="Shape 19816"/>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7" name="Shape 19817"/>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8" name="Shape 19818"/>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9" name="Shape 19819"/>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0" name="Shape 19820"/>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1" name="Shape 19821"/>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2" name="Shape 19822"/>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3" name="Shape 19823"/>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4" name="Shape 19824"/>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5" name="Shape 19825"/>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6" name="Shape 19826"/>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7" name="Shape 19827"/>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8" name="Shape 19828"/>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9" name="Shape 19829"/>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0" name="Shape 19830"/>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1" name="Shape 19831"/>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2" name="Shape 19832"/>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3" name="Shape 19833"/>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4" name="Shape 19834"/>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5" name="Shape 19835"/>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6" name="Shape 19836"/>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7" name="Shape 19837"/>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772" style="width:181.976pt;height:75.3321pt;position:absolute;mso-position-horizontal-relative:page;mso-position-horizontal:absolute;margin-left:0.182475pt;mso-position-vertical-relative:page;margin-top:13.5692pt;" coordsize="23110,9567">
              <v:shape id="Shape 20191" style="position:absolute;width:19396;height:5863;left:0;top:0;" coordsize="1939601,586304" path="m0,0l1939601,0l1939601,586304l0,586304l0,0">
                <v:stroke weight="0pt" endcap="flat" joinstyle="miter" miterlimit="10" on="false" color="#000000" opacity="0"/>
                <v:fill on="true" color="#6bb1e2"/>
              </v:shape>
              <v:shape id="Shape 20192" style="position:absolute;width:17336;height:6173;left:5774;top:3394;" coordsize="1733619,617318" path="m0,0l1733619,0l1733619,617318l0,617318l0,0">
                <v:stroke weight="0pt" endcap="flat" joinstyle="miter" miterlimit="10" on="false" color="#000000" opacity="0"/>
                <v:fill on="true" color="#be1567"/>
              </v:shape>
              <v:shape id="Shape 20193" style="position:absolute;width:9906;height:2469;left:9489;top:3394;" coordsize="990628,246931" path="m0,0l990628,0l990628,246931l0,246931l0,0">
                <v:stroke weight="0pt" endcap="flat" joinstyle="miter" miterlimit="10" on="false" color="#000000" opacity="0"/>
                <v:fill on="true" color="#1961ac"/>
              </v:shape>
              <v:shape id="Shape 20194" style="position:absolute;width:3714;height:2469;left:5774;top:3393;" coordsize="371496,246944" path="m0,0l371496,0l371496,246944l0,246944l0,0">
                <v:stroke weight="0pt" endcap="flat" joinstyle="miter" miterlimit="10" on="false" color="#000000" opacity="0"/>
                <v:fill on="true" color="#164194"/>
              </v:shape>
              <v:shape id="Shape 19777"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778"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779"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780" style="position:absolute;width:0;height:0;left:11061;top:4855;" coordsize="0,27" path="m0,27l0,0x">
                <v:stroke weight="0pt" endcap="flat" joinstyle="miter" miterlimit="10" on="false" color="#000000" opacity="0"/>
                <v:fill on="true" color="#ffffff"/>
              </v:shape>
              <v:shape id="Shape 19781" style="position:absolute;width:0;height:0;left:11585;top:4570;" coordsize="0,27" path="m0,27l0,0x">
                <v:stroke weight="0pt" endcap="flat" joinstyle="miter" miterlimit="10" on="false" color="#000000" opacity="0"/>
                <v:fill on="true" color="#ffffff"/>
              </v:shape>
              <v:shape id="Shape 19782"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783"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784"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785"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786" style="position:absolute;width:0;height:0;left:12606;top:4855;" coordsize="27,27" path="m0,0l27,0l0,27l0,0x">
                <v:stroke weight="0pt" endcap="flat" joinstyle="miter" miterlimit="10" on="false" color="#000000" opacity="0"/>
                <v:fill on="true" color="#ffffff"/>
              </v:shape>
              <v:shape id="Shape 19787"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788"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789"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790"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791"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792" style="position:absolute;width:0;height:0;left:15018;top:4855;" coordsize="27,27" path="m0,0l27,0l0,27l0,0x">
                <v:stroke weight="0pt" endcap="flat" joinstyle="miter" miterlimit="10" on="false" color="#000000" opacity="0"/>
                <v:fill on="true" color="#ffffff"/>
              </v:shape>
              <v:shape id="Shape 19793"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794"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795"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796"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797"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798"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799"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800"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801"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802"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803"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95" style="position:absolute;width:120;height:439;left:18077;top:4417;" coordsize="12020,43906" path="m0,0l12020,0l12020,43906l0,43906l0,0">
                <v:stroke weight="0pt" endcap="flat" joinstyle="miter" miterlimit="10" on="false" color="#000000" opacity="0"/>
                <v:fill on="true" color="#ffffff"/>
              </v:shape>
              <v:shape id="Shape 19805"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806"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807"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808"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809"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810"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811"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812"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813"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814"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815"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816"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817"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818"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819"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820"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821"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822"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823"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824"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825"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826"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827"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828"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829"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830"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831"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832"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833"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834"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835"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836"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837"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tabs>
        <w:tab w:val="right" w:pos="9640"/>
      </w:tabs>
      <w:spacing w:after="0" w:line="259" w:lineRule="auto"/>
      <w:ind w:left="-1129" w:right="-2" w:firstLine="0"/>
      <w:jc w:val="left"/>
    </w:pPr>
    <w:r>
      <w:rPr>
        <w:rFonts w:cs="Calibri"/>
        <w:i/>
        <w:color w:val="808080"/>
        <w:sz w:val="21"/>
      </w:rPr>
      <w:tab/>
      <w:t xml:space="preserve">Załącznik nr 3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567A" w:rsidRDefault="00000000">
    <w:pPr>
      <w:tabs>
        <w:tab w:val="right" w:pos="9640"/>
      </w:tabs>
      <w:spacing w:after="0" w:line="259" w:lineRule="auto"/>
      <w:ind w:left="-1129" w:right="-2" w:firstLine="0"/>
      <w:jc w:val="left"/>
    </w:pPr>
    <w:r>
      <w:rPr>
        <w:rFonts w:cs="Calibri"/>
        <w:noProof/>
        <w:sz w:val="22"/>
      </w:rPr>
      <mc:AlternateContent>
        <mc:Choice Requires="wpg">
          <w:drawing>
            <wp:anchor distT="0" distB="0" distL="114300" distR="114300" simplePos="0" relativeHeight="251666432" behindDoc="0" locked="0" layoutInCell="1" allowOverlap="1">
              <wp:simplePos x="0" y="0"/>
              <wp:positionH relativeFrom="page">
                <wp:posOffset>2317</wp:posOffset>
              </wp:positionH>
              <wp:positionV relativeFrom="page">
                <wp:posOffset>172329</wp:posOffset>
              </wp:positionV>
              <wp:extent cx="2311097" cy="956718"/>
              <wp:effectExtent l="0" t="0" r="0" b="0"/>
              <wp:wrapSquare wrapText="bothSides"/>
              <wp:docPr id="19562" name="Group 19562"/>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66" name="Shape 2016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67" name="Shape 2016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68" name="Shape 2016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69" name="Shape 2016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567" name="Shape 19567"/>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568" name="Shape 19568"/>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569" name="Shape 19569"/>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570" name="Shape 19570"/>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1" name="Shape 19571"/>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2" name="Shape 19572"/>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3" name="Shape 19573"/>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4" name="Shape 19574"/>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5" name="Shape 19575"/>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6" name="Shape 19576"/>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7" name="Shape 19577"/>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8" name="Shape 19578"/>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9" name="Shape 19579"/>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0" name="Shape 19580"/>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1" name="Shape 19581"/>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2" name="Shape 19582"/>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3" name="Shape 19583"/>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4" name="Shape 19584"/>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5" name="Shape 19585"/>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6" name="Shape 19586"/>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7" name="Shape 19587"/>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8" name="Shape 19588"/>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9" name="Shape 19589"/>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0" name="Shape 19590"/>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1" name="Shape 19591"/>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2" name="Shape 19592"/>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3" name="Shape 19593"/>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70" name="Shape 2017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5" name="Shape 19595"/>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6" name="Shape 19596"/>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7" name="Shape 19597"/>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8" name="Shape 19598"/>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9" name="Shape 19599"/>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0" name="Shape 19600"/>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1" name="Shape 19601"/>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2" name="Shape 19602"/>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3" name="Shape 19603"/>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4" name="Shape 19604"/>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5" name="Shape 19605"/>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6" name="Shape 19606"/>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7" name="Shape 19607"/>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8" name="Shape 19608"/>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9" name="Shape 19609"/>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0" name="Shape 19610"/>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1" name="Shape 19611"/>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2" name="Shape 19612"/>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3" name="Shape 19613"/>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4" name="Shape 19614"/>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5" name="Shape 19615"/>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6" name="Shape 19616"/>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7" name="Shape 19617"/>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8" name="Shape 19618"/>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9" name="Shape 19619"/>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0" name="Shape 19620"/>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1" name="Shape 19621"/>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2" name="Shape 19622"/>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3" name="Shape 19623"/>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4" name="Shape 19624"/>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5" name="Shape 19625"/>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6" name="Shape 19626"/>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7" name="Shape 19627"/>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562" style="width:181.976pt;height:75.3321pt;position:absolute;mso-position-horizontal-relative:page;mso-position-horizontal:absolute;margin-left:0.182475pt;mso-position-vertical-relative:page;margin-top:13.5692pt;" coordsize="23110,9567">
              <v:shape id="Shape 20171" style="position:absolute;width:19396;height:5863;left:0;top:0;" coordsize="1939601,586304" path="m0,0l1939601,0l1939601,586304l0,586304l0,0">
                <v:stroke weight="0pt" endcap="flat" joinstyle="miter" miterlimit="10" on="false" color="#000000" opacity="0"/>
                <v:fill on="true" color="#6bb1e2"/>
              </v:shape>
              <v:shape id="Shape 20172" style="position:absolute;width:17336;height:6173;left:5774;top:3394;" coordsize="1733619,617318" path="m0,0l1733619,0l1733619,617318l0,617318l0,0">
                <v:stroke weight="0pt" endcap="flat" joinstyle="miter" miterlimit="10" on="false" color="#000000" opacity="0"/>
                <v:fill on="true" color="#be1567"/>
              </v:shape>
              <v:shape id="Shape 20173" style="position:absolute;width:9906;height:2469;left:9489;top:3394;" coordsize="990628,246931" path="m0,0l990628,0l990628,246931l0,246931l0,0">
                <v:stroke weight="0pt" endcap="flat" joinstyle="miter" miterlimit="10" on="false" color="#000000" opacity="0"/>
                <v:fill on="true" color="#1961ac"/>
              </v:shape>
              <v:shape id="Shape 20174" style="position:absolute;width:3714;height:2469;left:5774;top:3393;" coordsize="371496,246944" path="m0,0l371496,0l371496,246944l0,246944l0,0">
                <v:stroke weight="0pt" endcap="flat" joinstyle="miter" miterlimit="10" on="false" color="#000000" opacity="0"/>
                <v:fill on="true" color="#164194"/>
              </v:shape>
              <v:shape id="Shape 19567"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568"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569"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570" style="position:absolute;width:0;height:0;left:11061;top:4855;" coordsize="0,27" path="m0,27l0,0x">
                <v:stroke weight="0pt" endcap="flat" joinstyle="miter" miterlimit="10" on="false" color="#000000" opacity="0"/>
                <v:fill on="true" color="#ffffff"/>
              </v:shape>
              <v:shape id="Shape 19571" style="position:absolute;width:0;height:0;left:11585;top:4570;" coordsize="0,27" path="m0,27l0,0x">
                <v:stroke weight="0pt" endcap="flat" joinstyle="miter" miterlimit="10" on="false" color="#000000" opacity="0"/>
                <v:fill on="true" color="#ffffff"/>
              </v:shape>
              <v:shape id="Shape 19572"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573"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574"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575"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576" style="position:absolute;width:0;height:0;left:12606;top:4855;" coordsize="27,27" path="m0,0l27,0l0,27l0,0x">
                <v:stroke weight="0pt" endcap="flat" joinstyle="miter" miterlimit="10" on="false" color="#000000" opacity="0"/>
                <v:fill on="true" color="#ffffff"/>
              </v:shape>
              <v:shape id="Shape 19577"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578"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579"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580"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581"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582" style="position:absolute;width:0;height:0;left:15018;top:4855;" coordsize="27,27" path="m0,0l27,0l0,27l0,0x">
                <v:stroke weight="0pt" endcap="flat" joinstyle="miter" miterlimit="10" on="false" color="#000000" opacity="0"/>
                <v:fill on="true" color="#ffffff"/>
              </v:shape>
              <v:shape id="Shape 19583"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584"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585"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586"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587"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588"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589"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590"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591"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592"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593"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75" style="position:absolute;width:120;height:439;left:18077;top:4417;" coordsize="12020,43906" path="m0,0l12020,0l12020,43906l0,43906l0,0">
                <v:stroke weight="0pt" endcap="flat" joinstyle="miter" miterlimit="10" on="false" color="#000000" opacity="0"/>
                <v:fill on="true" color="#ffffff"/>
              </v:shape>
              <v:shape id="Shape 19595"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596"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597"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598"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599"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600"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601"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602"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603"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604"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605"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606"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607"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608"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609"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610"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611"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612"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613"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614"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615"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616"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617"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618"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619"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620"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621"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622"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623"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624"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625"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626"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627"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1045"/>
    <w:multiLevelType w:val="hybridMultilevel"/>
    <w:tmpl w:val="C6E03CC2"/>
    <w:lvl w:ilvl="0" w:tplc="6CC2E7DC">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BFE929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8AC789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0BCEF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0368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F60094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3EB18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26C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E889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350F81"/>
    <w:multiLevelType w:val="hybridMultilevel"/>
    <w:tmpl w:val="9080FBAC"/>
    <w:lvl w:ilvl="0" w:tplc="ABF209DC">
      <w:start w:val="8"/>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82EB1A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FCD75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6426C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A8D8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86F60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B8749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10C51B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3AD03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283B15"/>
    <w:multiLevelType w:val="hybridMultilevel"/>
    <w:tmpl w:val="5B8C984E"/>
    <w:lvl w:ilvl="0" w:tplc="3A60D462">
      <w:start w:val="1"/>
      <w:numFmt w:val="decimal"/>
      <w:lvlText w:val="%1."/>
      <w:lvlJc w:val="left"/>
      <w:pPr>
        <w:ind w:left="552" w:hanging="360"/>
      </w:pPr>
      <w:rPr>
        <w:rFonts w:eastAsia="Times New Roman" w:hint="default"/>
      </w:rPr>
    </w:lvl>
    <w:lvl w:ilvl="1" w:tplc="04150019" w:tentative="1">
      <w:start w:val="1"/>
      <w:numFmt w:val="lowerLetter"/>
      <w:lvlText w:val="%2."/>
      <w:lvlJc w:val="left"/>
      <w:pPr>
        <w:ind w:left="1272" w:hanging="360"/>
      </w:pPr>
    </w:lvl>
    <w:lvl w:ilvl="2" w:tplc="0415001B" w:tentative="1">
      <w:start w:val="1"/>
      <w:numFmt w:val="lowerRoman"/>
      <w:lvlText w:val="%3."/>
      <w:lvlJc w:val="right"/>
      <w:pPr>
        <w:ind w:left="1992" w:hanging="180"/>
      </w:pPr>
    </w:lvl>
    <w:lvl w:ilvl="3" w:tplc="0415000F" w:tentative="1">
      <w:start w:val="1"/>
      <w:numFmt w:val="decimal"/>
      <w:lvlText w:val="%4."/>
      <w:lvlJc w:val="left"/>
      <w:pPr>
        <w:ind w:left="2712" w:hanging="360"/>
      </w:pPr>
    </w:lvl>
    <w:lvl w:ilvl="4" w:tplc="04150019" w:tentative="1">
      <w:start w:val="1"/>
      <w:numFmt w:val="lowerLetter"/>
      <w:lvlText w:val="%5."/>
      <w:lvlJc w:val="left"/>
      <w:pPr>
        <w:ind w:left="3432" w:hanging="360"/>
      </w:pPr>
    </w:lvl>
    <w:lvl w:ilvl="5" w:tplc="0415001B" w:tentative="1">
      <w:start w:val="1"/>
      <w:numFmt w:val="lowerRoman"/>
      <w:lvlText w:val="%6."/>
      <w:lvlJc w:val="right"/>
      <w:pPr>
        <w:ind w:left="4152" w:hanging="180"/>
      </w:pPr>
    </w:lvl>
    <w:lvl w:ilvl="6" w:tplc="0415000F" w:tentative="1">
      <w:start w:val="1"/>
      <w:numFmt w:val="decimal"/>
      <w:lvlText w:val="%7."/>
      <w:lvlJc w:val="left"/>
      <w:pPr>
        <w:ind w:left="4872" w:hanging="360"/>
      </w:pPr>
    </w:lvl>
    <w:lvl w:ilvl="7" w:tplc="04150019" w:tentative="1">
      <w:start w:val="1"/>
      <w:numFmt w:val="lowerLetter"/>
      <w:lvlText w:val="%8."/>
      <w:lvlJc w:val="left"/>
      <w:pPr>
        <w:ind w:left="5592" w:hanging="360"/>
      </w:pPr>
    </w:lvl>
    <w:lvl w:ilvl="8" w:tplc="0415001B" w:tentative="1">
      <w:start w:val="1"/>
      <w:numFmt w:val="lowerRoman"/>
      <w:lvlText w:val="%9."/>
      <w:lvlJc w:val="right"/>
      <w:pPr>
        <w:ind w:left="6312" w:hanging="180"/>
      </w:pPr>
    </w:lvl>
  </w:abstractNum>
  <w:abstractNum w:abstractNumId="3" w15:restartNumberingAfterBreak="0">
    <w:nsid w:val="0D8012A2"/>
    <w:multiLevelType w:val="hybridMultilevel"/>
    <w:tmpl w:val="4AA066C6"/>
    <w:lvl w:ilvl="0" w:tplc="27A655C4">
      <w:start w:val="1"/>
      <w:numFmt w:val="decimal"/>
      <w:lvlText w:val="%1."/>
      <w:lvlJc w:val="left"/>
      <w:pPr>
        <w:ind w:left="42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B1C57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FEA62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A4A10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9A9B3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ACD80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FD6B55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00BBC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D6DE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072370"/>
    <w:multiLevelType w:val="hybridMultilevel"/>
    <w:tmpl w:val="26D2941E"/>
    <w:lvl w:ilvl="0" w:tplc="C310D0CE">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5C2BFC6">
      <w:start w:val="1"/>
      <w:numFmt w:val="lowerLetter"/>
      <w:lvlText w:val="%2"/>
      <w:lvlJc w:val="left"/>
      <w:pPr>
        <w:ind w:left="1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9B0F5FE">
      <w:start w:val="1"/>
      <w:numFmt w:val="lowerRoman"/>
      <w:lvlText w:val="%3"/>
      <w:lvlJc w:val="left"/>
      <w:pPr>
        <w:ind w:left="1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60490E">
      <w:start w:val="1"/>
      <w:numFmt w:val="decimal"/>
      <w:lvlText w:val="%4"/>
      <w:lvlJc w:val="left"/>
      <w:pPr>
        <w:ind w:left="2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CFEB492">
      <w:start w:val="1"/>
      <w:numFmt w:val="lowerLetter"/>
      <w:lvlText w:val="%5"/>
      <w:lvlJc w:val="left"/>
      <w:pPr>
        <w:ind w:left="3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A6C96">
      <w:start w:val="1"/>
      <w:numFmt w:val="lowerRoman"/>
      <w:lvlText w:val="%6"/>
      <w:lvlJc w:val="left"/>
      <w:pPr>
        <w:ind w:left="4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6EA288">
      <w:start w:val="1"/>
      <w:numFmt w:val="decimal"/>
      <w:lvlText w:val="%7"/>
      <w:lvlJc w:val="left"/>
      <w:pPr>
        <w:ind w:left="4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0E3E9C">
      <w:start w:val="1"/>
      <w:numFmt w:val="lowerLetter"/>
      <w:lvlText w:val="%8"/>
      <w:lvlJc w:val="left"/>
      <w:pPr>
        <w:ind w:left="5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428E54">
      <w:start w:val="1"/>
      <w:numFmt w:val="lowerRoman"/>
      <w:lvlText w:val="%9"/>
      <w:lvlJc w:val="left"/>
      <w:pPr>
        <w:ind w:left="6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1D731D"/>
    <w:multiLevelType w:val="hybridMultilevel"/>
    <w:tmpl w:val="AD7CE996"/>
    <w:lvl w:ilvl="0" w:tplc="04150011">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F3D45A2"/>
    <w:multiLevelType w:val="hybridMultilevel"/>
    <w:tmpl w:val="3814A93C"/>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F9F0156"/>
    <w:multiLevelType w:val="hybridMultilevel"/>
    <w:tmpl w:val="610C7D54"/>
    <w:lvl w:ilvl="0" w:tplc="5BCC2B5E">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BA8014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868EE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AC09E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437B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36FE7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E62E1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D46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EA87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6A57437"/>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9067DD"/>
    <w:multiLevelType w:val="multilevel"/>
    <w:tmpl w:val="B754C2D2"/>
    <w:lvl w:ilvl="0">
      <w:start w:val="1"/>
      <w:numFmt w:val="decimal"/>
      <w:lvlText w:val="%1."/>
      <w:lvlJc w:val="left"/>
      <w:pPr>
        <w:tabs>
          <w:tab w:val="num" w:pos="0"/>
        </w:tabs>
        <w:ind w:left="720" w:hanging="360"/>
      </w:pPr>
      <w:rPr>
        <w:rFonts w:ascii="Calibri" w:eastAsiaTheme="minorEastAsia" w:hAnsi="Calibri" w:cs="Calibri" w:hint="default"/>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19620D0"/>
    <w:multiLevelType w:val="hybridMultilevel"/>
    <w:tmpl w:val="751AEC2E"/>
    <w:lvl w:ilvl="0" w:tplc="3D44ABA2">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6EE407E">
      <w:start w:val="1"/>
      <w:numFmt w:val="lowerLetter"/>
      <w:lvlText w:val="%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CEF11C">
      <w:start w:val="1"/>
      <w:numFmt w:val="lowerRoman"/>
      <w:lvlText w:val="%3"/>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E686FA">
      <w:start w:val="1"/>
      <w:numFmt w:val="decimal"/>
      <w:lvlText w:val="%4"/>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BE53A8">
      <w:start w:val="1"/>
      <w:numFmt w:val="lowerLetter"/>
      <w:lvlText w:val="%5"/>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ACB8BC">
      <w:start w:val="1"/>
      <w:numFmt w:val="lowerRoman"/>
      <w:lvlText w:val="%6"/>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42F782">
      <w:start w:val="1"/>
      <w:numFmt w:val="decimal"/>
      <w:lvlText w:val="%7"/>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9219CA">
      <w:start w:val="1"/>
      <w:numFmt w:val="lowerLetter"/>
      <w:lvlText w:val="%8"/>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A24F20">
      <w:start w:val="1"/>
      <w:numFmt w:val="lowerRoman"/>
      <w:lvlText w:val="%9"/>
      <w:lvlJc w:val="left"/>
      <w:pPr>
        <w:ind w:left="6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F84ABB"/>
    <w:multiLevelType w:val="hybridMultilevel"/>
    <w:tmpl w:val="4CC475C6"/>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0063E"/>
    <w:multiLevelType w:val="hybridMultilevel"/>
    <w:tmpl w:val="5CF22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7EA"/>
    <w:multiLevelType w:val="hybridMultilevel"/>
    <w:tmpl w:val="F866F60E"/>
    <w:lvl w:ilvl="0" w:tplc="04150011">
      <w:start w:val="1"/>
      <w:numFmt w:val="decimal"/>
      <w:lvlText w:val="%1)"/>
      <w:lvlJc w:val="left"/>
      <w:pPr>
        <w:ind w:left="720" w:hanging="360"/>
      </w:pPr>
      <w:rPr>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249" w:hanging="360"/>
      </w:pPr>
    </w:lvl>
    <w:lvl w:ilvl="2" w:tplc="F0242262">
      <w:start w:val="1"/>
      <w:numFmt w:val="decimal"/>
      <w:lvlRestart w:val="0"/>
      <w:lvlText w:val="%3)"/>
      <w:lvlJc w:val="left"/>
      <w:pPr>
        <w:ind w:left="141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3" w:tplc="F2F6701E">
      <w:start w:val="1"/>
      <w:numFmt w:val="decimal"/>
      <w:lvlText w:val="%4"/>
      <w:lvlJc w:val="left"/>
      <w:pPr>
        <w:ind w:left="2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CED480">
      <w:start w:val="1"/>
      <w:numFmt w:val="lowerLetter"/>
      <w:lvlText w:val="%5"/>
      <w:lvlJc w:val="left"/>
      <w:pPr>
        <w:ind w:left="28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B5E53C8">
      <w:start w:val="1"/>
      <w:numFmt w:val="lowerRoman"/>
      <w:lvlText w:val="%6"/>
      <w:lvlJc w:val="left"/>
      <w:pPr>
        <w:ind w:left="35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4CA4D2E">
      <w:start w:val="1"/>
      <w:numFmt w:val="decimal"/>
      <w:lvlText w:val="%7"/>
      <w:lvlJc w:val="left"/>
      <w:pPr>
        <w:ind w:left="42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1AC8922">
      <w:start w:val="1"/>
      <w:numFmt w:val="lowerLetter"/>
      <w:lvlText w:val="%8"/>
      <w:lvlJc w:val="left"/>
      <w:pPr>
        <w:ind w:left="50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E0A0164">
      <w:start w:val="1"/>
      <w:numFmt w:val="lowerRoman"/>
      <w:lvlText w:val="%9"/>
      <w:lvlJc w:val="left"/>
      <w:pPr>
        <w:ind w:left="57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A26118D"/>
    <w:multiLevelType w:val="hybridMultilevel"/>
    <w:tmpl w:val="27B0EE7C"/>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845D2F"/>
    <w:multiLevelType w:val="hybridMultilevel"/>
    <w:tmpl w:val="68A4E0C2"/>
    <w:lvl w:ilvl="0" w:tplc="FFFFFFFF">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1784C51"/>
    <w:multiLevelType w:val="hybridMultilevel"/>
    <w:tmpl w:val="6944CC4E"/>
    <w:lvl w:ilvl="0" w:tplc="AFACCBE8">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5C6ABFA">
      <w:start w:val="1"/>
      <w:numFmt w:val="decimal"/>
      <w:lvlText w:val="%2)"/>
      <w:lvlJc w:val="left"/>
      <w:pPr>
        <w:ind w:left="1404"/>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E1E47572">
      <w:start w:val="1"/>
      <w:numFmt w:val="lowerRoman"/>
      <w:lvlText w:val="%3"/>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FF88210">
      <w:start w:val="1"/>
      <w:numFmt w:val="decimal"/>
      <w:lvlText w:val="%4"/>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4505E4A">
      <w:start w:val="1"/>
      <w:numFmt w:val="lowerLetter"/>
      <w:lvlText w:val="%5"/>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4E538A">
      <w:start w:val="1"/>
      <w:numFmt w:val="lowerRoman"/>
      <w:lvlText w:val="%6"/>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AFE2272">
      <w:start w:val="1"/>
      <w:numFmt w:val="decimal"/>
      <w:lvlText w:val="%7"/>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B6FDA4">
      <w:start w:val="1"/>
      <w:numFmt w:val="lowerLetter"/>
      <w:lvlText w:val="%8"/>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EC8DC1C">
      <w:start w:val="1"/>
      <w:numFmt w:val="lowerRoman"/>
      <w:lvlText w:val="%9"/>
      <w:lvlJc w:val="left"/>
      <w:pPr>
        <w:ind w:left="6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1E70697"/>
    <w:multiLevelType w:val="hybridMultilevel"/>
    <w:tmpl w:val="6CD6A97E"/>
    <w:lvl w:ilvl="0" w:tplc="6A8614E6">
      <w:start w:val="2"/>
      <w:numFmt w:val="decimal"/>
      <w:lvlText w:val="%1."/>
      <w:lvlJc w:val="left"/>
      <w:pPr>
        <w:ind w:left="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EAFF84">
      <w:start w:val="1"/>
      <w:numFmt w:val="lowerLetter"/>
      <w:lvlText w:val="%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24D1EE">
      <w:start w:val="1"/>
      <w:numFmt w:val="lowerRoman"/>
      <w:lvlText w:val="%3"/>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489C94">
      <w:start w:val="1"/>
      <w:numFmt w:val="decimal"/>
      <w:lvlText w:val="%4"/>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CEC92E">
      <w:start w:val="1"/>
      <w:numFmt w:val="lowerLetter"/>
      <w:lvlText w:val="%5"/>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943928">
      <w:start w:val="1"/>
      <w:numFmt w:val="lowerRoman"/>
      <w:lvlText w:val="%6"/>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ED410B8">
      <w:start w:val="1"/>
      <w:numFmt w:val="decimal"/>
      <w:lvlText w:val="%7"/>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81C8820">
      <w:start w:val="1"/>
      <w:numFmt w:val="lowerLetter"/>
      <w:lvlText w:val="%8"/>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482F0">
      <w:start w:val="1"/>
      <w:numFmt w:val="lowerRoman"/>
      <w:lvlText w:val="%9"/>
      <w:lvlJc w:val="left"/>
      <w:pPr>
        <w:ind w:left="6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3C800B0"/>
    <w:multiLevelType w:val="hybridMultilevel"/>
    <w:tmpl w:val="DB90C6BE"/>
    <w:lvl w:ilvl="0" w:tplc="0415000F">
      <w:start w:val="1"/>
      <w:numFmt w:val="decimal"/>
      <w:lvlText w:val="%1."/>
      <w:lvlJc w:val="left"/>
      <w:pPr>
        <w:ind w:left="12"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B4468A66">
      <w:start w:val="1"/>
      <w:numFmt w:val="lowerLetter"/>
      <w:lvlText w:val="%2"/>
      <w:lvlJc w:val="left"/>
      <w:pPr>
        <w:ind w:left="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A8A4AC">
      <w:start w:val="1"/>
      <w:numFmt w:val="lowerRoman"/>
      <w:lvlText w:val="%3"/>
      <w:lvlJc w:val="left"/>
      <w:pPr>
        <w:ind w:left="1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06B4C0">
      <w:start w:val="1"/>
      <w:numFmt w:val="decimal"/>
      <w:lvlText w:val="%4"/>
      <w:lvlJc w:val="left"/>
      <w:pPr>
        <w:ind w:left="2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6DCD542">
      <w:start w:val="1"/>
      <w:numFmt w:val="lowerLetter"/>
      <w:lvlText w:val="%5"/>
      <w:lvlJc w:val="left"/>
      <w:pPr>
        <w:ind w:left="2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C0B3CE">
      <w:start w:val="1"/>
      <w:numFmt w:val="lowerRoman"/>
      <w:lvlText w:val="%6"/>
      <w:lvlJc w:val="left"/>
      <w:pPr>
        <w:ind w:left="3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241F64">
      <w:start w:val="1"/>
      <w:numFmt w:val="decimal"/>
      <w:lvlText w:val="%7"/>
      <w:lvlJc w:val="left"/>
      <w:pPr>
        <w:ind w:left="4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2AC3E">
      <w:start w:val="1"/>
      <w:numFmt w:val="lowerLetter"/>
      <w:lvlText w:val="%8"/>
      <w:lvlJc w:val="left"/>
      <w:pPr>
        <w:ind w:left="5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46F518">
      <w:start w:val="1"/>
      <w:numFmt w:val="lowerRoman"/>
      <w:lvlText w:val="%9"/>
      <w:lvlJc w:val="left"/>
      <w:pPr>
        <w:ind w:left="5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4C31D5C"/>
    <w:multiLevelType w:val="hybridMultilevel"/>
    <w:tmpl w:val="ECFE7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867B6F"/>
    <w:multiLevelType w:val="hybridMultilevel"/>
    <w:tmpl w:val="F5AA1094"/>
    <w:lvl w:ilvl="0" w:tplc="5268DB66">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C4CBD12">
      <w:start w:val="1"/>
      <w:numFmt w:val="lowerLetter"/>
      <w:lvlText w:val="%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68F4D4">
      <w:start w:val="1"/>
      <w:numFmt w:val="lowerRoman"/>
      <w:lvlText w:val="%3"/>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0ABB6A">
      <w:start w:val="1"/>
      <w:numFmt w:val="decimal"/>
      <w:lvlText w:val="%4"/>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B03868">
      <w:start w:val="1"/>
      <w:numFmt w:val="lowerLetter"/>
      <w:lvlText w:val="%5"/>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300C04">
      <w:start w:val="1"/>
      <w:numFmt w:val="lowerRoman"/>
      <w:lvlText w:val="%6"/>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F3C3788">
      <w:start w:val="1"/>
      <w:numFmt w:val="decimal"/>
      <w:lvlText w:val="%7"/>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DA63C0">
      <w:start w:val="1"/>
      <w:numFmt w:val="lowerLetter"/>
      <w:lvlText w:val="%8"/>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0C5DEA">
      <w:start w:val="1"/>
      <w:numFmt w:val="lowerRoman"/>
      <w:lvlText w:val="%9"/>
      <w:lvlJc w:val="left"/>
      <w:pPr>
        <w:ind w:left="6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B925223"/>
    <w:multiLevelType w:val="hybridMultilevel"/>
    <w:tmpl w:val="03728AC2"/>
    <w:lvl w:ilvl="0" w:tplc="A76AFE7A">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1522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A6DA1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F423C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D05D2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96A02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3F28D7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5E07E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9681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E45037A"/>
    <w:multiLevelType w:val="hybridMultilevel"/>
    <w:tmpl w:val="68A4E0C2"/>
    <w:lvl w:ilvl="0" w:tplc="04150011">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ED62515"/>
    <w:multiLevelType w:val="hybridMultilevel"/>
    <w:tmpl w:val="CBDC6EEC"/>
    <w:lvl w:ilvl="0" w:tplc="EE2A5078">
      <w:start w:val="1"/>
      <w:numFmt w:val="decimal"/>
      <w:lvlText w:val="%1."/>
      <w:lvlJc w:val="left"/>
      <w:pPr>
        <w:ind w:left="360"/>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E4123FBC">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E9BC9608">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525A9F76">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ED92B116">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0DFE141A">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538F362">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426E6E6">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8DA30A8">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4D0057A"/>
    <w:multiLevelType w:val="hybridMultilevel"/>
    <w:tmpl w:val="03841C4A"/>
    <w:lvl w:ilvl="0" w:tplc="726CF9DC">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53CB9E0">
      <w:start w:val="1"/>
      <w:numFmt w:val="decimal"/>
      <w:lvlText w:val="%2)"/>
      <w:lvlJc w:val="left"/>
      <w:pPr>
        <w:ind w:left="141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B4164D80">
      <w:start w:val="1"/>
      <w:numFmt w:val="lowerRoman"/>
      <w:lvlText w:val="%3"/>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838B96E">
      <w:start w:val="1"/>
      <w:numFmt w:val="decimal"/>
      <w:lvlText w:val="%4"/>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FA8BFE0">
      <w:start w:val="1"/>
      <w:numFmt w:val="lowerLetter"/>
      <w:lvlText w:val="%5"/>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DF68D40">
      <w:start w:val="1"/>
      <w:numFmt w:val="lowerRoman"/>
      <w:lvlText w:val="%6"/>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3645DE">
      <w:start w:val="1"/>
      <w:numFmt w:val="decimal"/>
      <w:lvlText w:val="%7"/>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EB24302">
      <w:start w:val="1"/>
      <w:numFmt w:val="lowerLetter"/>
      <w:lvlText w:val="%8"/>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D2107A">
      <w:start w:val="1"/>
      <w:numFmt w:val="lowerRoman"/>
      <w:lvlText w:val="%9"/>
      <w:lvlJc w:val="left"/>
      <w:pPr>
        <w:ind w:left="6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C136B72"/>
    <w:multiLevelType w:val="hybridMultilevel"/>
    <w:tmpl w:val="BC021680"/>
    <w:lvl w:ilvl="0" w:tplc="BF1658AC">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F3E556C">
      <w:start w:val="1"/>
      <w:numFmt w:val="decimal"/>
      <w:lvlText w:val="%2)"/>
      <w:lvlJc w:val="left"/>
      <w:pPr>
        <w:ind w:left="141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32A422BE">
      <w:start w:val="1"/>
      <w:numFmt w:val="lowerRoman"/>
      <w:lvlText w:val="%3"/>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15E4458">
      <w:start w:val="1"/>
      <w:numFmt w:val="decimal"/>
      <w:lvlText w:val="%4"/>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62E786">
      <w:start w:val="1"/>
      <w:numFmt w:val="lowerLetter"/>
      <w:lvlText w:val="%5"/>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A528782">
      <w:start w:val="1"/>
      <w:numFmt w:val="lowerRoman"/>
      <w:lvlText w:val="%6"/>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5D46D46">
      <w:start w:val="1"/>
      <w:numFmt w:val="decimal"/>
      <w:lvlText w:val="%7"/>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F065FEC">
      <w:start w:val="1"/>
      <w:numFmt w:val="lowerLetter"/>
      <w:lvlText w:val="%8"/>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5100AD6">
      <w:start w:val="1"/>
      <w:numFmt w:val="lowerRoman"/>
      <w:lvlText w:val="%9"/>
      <w:lvlJc w:val="left"/>
      <w:pPr>
        <w:ind w:left="6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0AF26DA"/>
    <w:multiLevelType w:val="hybridMultilevel"/>
    <w:tmpl w:val="8D488716"/>
    <w:lvl w:ilvl="0" w:tplc="EABA9592">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B94C5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5E160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938280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FED68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04161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923A1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958BAB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90F70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1412BE1"/>
    <w:multiLevelType w:val="hybridMultilevel"/>
    <w:tmpl w:val="715E7EC2"/>
    <w:lvl w:ilvl="0" w:tplc="9AECC92E">
      <w:start w:val="7"/>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0A64C00">
      <w:start w:val="1"/>
      <w:numFmt w:val="decimal"/>
      <w:lvlText w:val="%2)"/>
      <w:lvlJc w:val="left"/>
      <w:pPr>
        <w:ind w:left="141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698ED772">
      <w:start w:val="1"/>
      <w:numFmt w:val="lowerLetter"/>
      <w:lvlText w:val="%3)"/>
      <w:lvlJc w:val="left"/>
      <w:pPr>
        <w:ind w:left="226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A7C8213E">
      <w:start w:val="1"/>
      <w:numFmt w:val="decimal"/>
      <w:lvlText w:val="%4"/>
      <w:lvlJc w:val="left"/>
      <w:pPr>
        <w:ind w:left="27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0A4D38C">
      <w:start w:val="1"/>
      <w:numFmt w:val="lowerLetter"/>
      <w:lvlText w:val="%5"/>
      <w:lvlJc w:val="left"/>
      <w:pPr>
        <w:ind w:left="34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503BA2">
      <w:start w:val="1"/>
      <w:numFmt w:val="lowerRoman"/>
      <w:lvlText w:val="%6"/>
      <w:lvlJc w:val="left"/>
      <w:pPr>
        <w:ind w:left="41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AA85EE">
      <w:start w:val="1"/>
      <w:numFmt w:val="decimal"/>
      <w:lvlText w:val="%7"/>
      <w:lvlJc w:val="left"/>
      <w:pPr>
        <w:ind w:left="48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C0A98B0">
      <w:start w:val="1"/>
      <w:numFmt w:val="lowerLetter"/>
      <w:lvlText w:val="%8"/>
      <w:lvlJc w:val="left"/>
      <w:pPr>
        <w:ind w:left="55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C0773A">
      <w:start w:val="1"/>
      <w:numFmt w:val="lowerRoman"/>
      <w:lvlText w:val="%9"/>
      <w:lvlJc w:val="left"/>
      <w:pPr>
        <w:ind w:left="63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B802C5F"/>
    <w:multiLevelType w:val="hybridMultilevel"/>
    <w:tmpl w:val="F6522F10"/>
    <w:lvl w:ilvl="0" w:tplc="C08EB430">
      <w:start w:val="1"/>
      <w:numFmt w:val="decimal"/>
      <w:lvlText w:val="%1)"/>
      <w:lvlJc w:val="left"/>
      <w:pPr>
        <w:ind w:left="720" w:hanging="360"/>
      </w:pPr>
      <w:rPr>
        <w:rFonts w:ascii="Arial" w:hAnsi="Arial" w:cs="Arial" w:hint="default"/>
        <w:b w:val="0"/>
        <w:i w:val="0"/>
        <w:strike w:val="0"/>
        <w:dstrike w:val="0"/>
        <w:color w:val="000000"/>
        <w:sz w:val="22"/>
        <w:szCs w:val="22"/>
        <w:u w:val="none" w:color="000000"/>
        <w:bdr w:val="none" w:sz="0" w:space="0" w:color="auto"/>
        <w:shd w:val="clear" w:color="auto" w:fill="auto"/>
        <w:vertAlign w:val="baseline"/>
      </w:rPr>
    </w:lvl>
    <w:lvl w:ilvl="1" w:tplc="A17CA2DE">
      <w:start w:val="1"/>
      <w:numFmt w:val="lowerLetter"/>
      <w:lvlText w:val="%2"/>
      <w:lvlJc w:val="left"/>
      <w:pPr>
        <w:ind w:left="8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4AAF758">
      <w:start w:val="1"/>
      <w:numFmt w:val="decimal"/>
      <w:lvlRestart w:val="0"/>
      <w:lvlText w:val="%3)"/>
      <w:lvlJc w:val="left"/>
      <w:pPr>
        <w:ind w:left="141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3" w:tplc="9A44CFCA">
      <w:start w:val="1"/>
      <w:numFmt w:val="decimal"/>
      <w:lvlText w:val="%4"/>
      <w:lvlJc w:val="left"/>
      <w:pPr>
        <w:ind w:left="2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DFEB7A2">
      <w:start w:val="1"/>
      <w:numFmt w:val="lowerLetter"/>
      <w:lvlText w:val="%5"/>
      <w:lvlJc w:val="left"/>
      <w:pPr>
        <w:ind w:left="28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8C88C8">
      <w:start w:val="1"/>
      <w:numFmt w:val="lowerRoman"/>
      <w:lvlText w:val="%6"/>
      <w:lvlJc w:val="left"/>
      <w:pPr>
        <w:ind w:left="35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198142A">
      <w:start w:val="1"/>
      <w:numFmt w:val="decimal"/>
      <w:lvlText w:val="%7"/>
      <w:lvlJc w:val="left"/>
      <w:pPr>
        <w:ind w:left="42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ACC3C8">
      <w:start w:val="1"/>
      <w:numFmt w:val="lowerLetter"/>
      <w:lvlText w:val="%8"/>
      <w:lvlJc w:val="left"/>
      <w:pPr>
        <w:ind w:left="50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74CE08">
      <w:start w:val="1"/>
      <w:numFmt w:val="lowerRoman"/>
      <w:lvlText w:val="%9"/>
      <w:lvlJc w:val="left"/>
      <w:pPr>
        <w:ind w:left="57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747340280">
    <w:abstractNumId w:val="3"/>
  </w:num>
  <w:num w:numId="2" w16cid:durableId="2101489114">
    <w:abstractNumId w:val="23"/>
  </w:num>
  <w:num w:numId="3" w16cid:durableId="549801095">
    <w:abstractNumId w:val="13"/>
  </w:num>
  <w:num w:numId="4" w16cid:durableId="1812669134">
    <w:abstractNumId w:val="28"/>
  </w:num>
  <w:num w:numId="5" w16cid:durableId="1500653140">
    <w:abstractNumId w:val="18"/>
  </w:num>
  <w:num w:numId="6" w16cid:durableId="585922914">
    <w:abstractNumId w:val="20"/>
  </w:num>
  <w:num w:numId="7" w16cid:durableId="1699116732">
    <w:abstractNumId w:val="10"/>
  </w:num>
  <w:num w:numId="8" w16cid:durableId="492986245">
    <w:abstractNumId w:val="4"/>
  </w:num>
  <w:num w:numId="9" w16cid:durableId="1933510547">
    <w:abstractNumId w:val="26"/>
  </w:num>
  <w:num w:numId="10" w16cid:durableId="1884711481">
    <w:abstractNumId w:val="1"/>
  </w:num>
  <w:num w:numId="11" w16cid:durableId="1885865502">
    <w:abstractNumId w:val="0"/>
  </w:num>
  <w:num w:numId="12" w16cid:durableId="664746917">
    <w:abstractNumId w:val="27"/>
  </w:num>
  <w:num w:numId="13" w16cid:durableId="1314020569">
    <w:abstractNumId w:val="7"/>
  </w:num>
  <w:num w:numId="14" w16cid:durableId="983967045">
    <w:abstractNumId w:val="21"/>
  </w:num>
  <w:num w:numId="15" w16cid:durableId="1975283391">
    <w:abstractNumId w:val="25"/>
  </w:num>
  <w:num w:numId="16" w16cid:durableId="592518708">
    <w:abstractNumId w:val="24"/>
  </w:num>
  <w:num w:numId="17" w16cid:durableId="1459297940">
    <w:abstractNumId w:val="16"/>
  </w:num>
  <w:num w:numId="18" w16cid:durableId="562182257">
    <w:abstractNumId w:val="17"/>
  </w:num>
  <w:num w:numId="19" w16cid:durableId="28653559">
    <w:abstractNumId w:val="19"/>
  </w:num>
  <w:num w:numId="20" w16cid:durableId="821656788">
    <w:abstractNumId w:val="12"/>
  </w:num>
  <w:num w:numId="21" w16cid:durableId="2064139348">
    <w:abstractNumId w:val="2"/>
  </w:num>
  <w:num w:numId="22" w16cid:durableId="1314137660">
    <w:abstractNumId w:val="6"/>
  </w:num>
  <w:num w:numId="23" w16cid:durableId="1857110160">
    <w:abstractNumId w:val="9"/>
  </w:num>
  <w:num w:numId="24" w16cid:durableId="1154956673">
    <w:abstractNumId w:val="8"/>
  </w:num>
  <w:num w:numId="25" w16cid:durableId="641351768">
    <w:abstractNumId w:val="11"/>
  </w:num>
  <w:num w:numId="26" w16cid:durableId="320085671">
    <w:abstractNumId w:val="14"/>
  </w:num>
  <w:num w:numId="27" w16cid:durableId="1670869318">
    <w:abstractNumId w:val="5"/>
  </w:num>
  <w:num w:numId="28" w16cid:durableId="228226880">
    <w:abstractNumId w:val="22"/>
  </w:num>
  <w:num w:numId="29" w16cid:durableId="5416015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67A"/>
    <w:rsid w:val="0007525B"/>
    <w:rsid w:val="00086481"/>
    <w:rsid w:val="001331E7"/>
    <w:rsid w:val="00151E17"/>
    <w:rsid w:val="001A34B2"/>
    <w:rsid w:val="00506778"/>
    <w:rsid w:val="00542AA8"/>
    <w:rsid w:val="005F1438"/>
    <w:rsid w:val="0071680C"/>
    <w:rsid w:val="00893105"/>
    <w:rsid w:val="008D04BB"/>
    <w:rsid w:val="00963829"/>
    <w:rsid w:val="009E63F4"/>
    <w:rsid w:val="00A06D13"/>
    <w:rsid w:val="00AB2C1D"/>
    <w:rsid w:val="00AC5634"/>
    <w:rsid w:val="00B310C6"/>
    <w:rsid w:val="00B917F0"/>
    <w:rsid w:val="00B95517"/>
    <w:rsid w:val="00BB1195"/>
    <w:rsid w:val="00BC567A"/>
    <w:rsid w:val="00C668BA"/>
    <w:rsid w:val="00C8173F"/>
    <w:rsid w:val="00C91115"/>
    <w:rsid w:val="00CD13E0"/>
    <w:rsid w:val="00CE38ED"/>
    <w:rsid w:val="00D1726D"/>
    <w:rsid w:val="00D40E7E"/>
    <w:rsid w:val="00D818F7"/>
    <w:rsid w:val="00E47AA3"/>
    <w:rsid w:val="00F47601"/>
    <w:rsid w:val="00FB2149"/>
    <w:rsid w:val="00FE45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C8EE1"/>
  <w15:docId w15:val="{DBB81B02-3A0E-7342-8BD3-FDE684D73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78" w:line="268" w:lineRule="auto"/>
      <w:ind w:left="370" w:right="7" w:hanging="370"/>
      <w:jc w:val="both"/>
    </w:pPr>
    <w:rPr>
      <w:rFonts w:ascii="Calibri" w:eastAsia="Calibri" w:hAnsi="Calibri" w:cs="Times New Roman"/>
      <w:color w:val="000000"/>
      <w:sz w:val="20"/>
      <w:lang w:val="pl" w:eastAsia="pl"/>
    </w:rPr>
  </w:style>
  <w:style w:type="paragraph" w:styleId="Nagwek1">
    <w:name w:val="heading 1"/>
    <w:next w:val="Normalny"/>
    <w:link w:val="Nagwek1Znak"/>
    <w:uiPriority w:val="9"/>
    <w:qFormat/>
    <w:pPr>
      <w:keepNext/>
      <w:keepLines/>
      <w:spacing w:after="21" w:line="259" w:lineRule="auto"/>
      <w:ind w:left="10" w:right="3"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5"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paragraph" w:styleId="Stopka">
    <w:name w:val="footer"/>
    <w:basedOn w:val="Normalny"/>
    <w:link w:val="StopkaZnak"/>
    <w:uiPriority w:val="99"/>
    <w:semiHidden/>
    <w:unhideWhenUsed/>
    <w:rsid w:val="00C91115"/>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C91115"/>
    <w:rPr>
      <w:rFonts w:ascii="Calibri" w:eastAsia="Calibri" w:hAnsi="Calibri" w:cs="Times New Roman"/>
      <w:color w:val="000000"/>
      <w:sz w:val="20"/>
      <w:lang w:val="pl" w:eastAsia="pl"/>
    </w:rPr>
  </w:style>
  <w:style w:type="character" w:styleId="Numerstrony">
    <w:name w:val="page number"/>
    <w:basedOn w:val="Domylnaczcionkaakapitu"/>
    <w:uiPriority w:val="99"/>
    <w:semiHidden/>
    <w:unhideWhenUsed/>
    <w:rsid w:val="00C91115"/>
  </w:style>
  <w:style w:type="paragraph" w:styleId="Akapitzlist">
    <w:name w:val="List Paragraph"/>
    <w:basedOn w:val="Normalny"/>
    <w:uiPriority w:val="34"/>
    <w:qFormat/>
    <w:rsid w:val="0054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18</Pages>
  <Words>5184</Words>
  <Characters>31106</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Pismo CPPC_FERC</vt:lpstr>
    </vt:vector>
  </TitlesOfParts>
  <Company/>
  <LinksUpToDate>false</LinksUpToDate>
  <CharactersWithSpaces>36218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subject/>
  <dc:creator>Soon</dc:creator>
  <cp:keywords/>
  <cp:lastModifiedBy>Izabela 96033</cp:lastModifiedBy>
  <cp:revision>14</cp:revision>
  <dcterms:created xsi:type="dcterms:W3CDTF">2025-09-25T07:56:00Z</dcterms:created>
  <dcterms:modified xsi:type="dcterms:W3CDTF">2026-04-08T21:07:00Z</dcterms:modified>
</cp:coreProperties>
</file>